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4B3B" w14:textId="0F71B686" w:rsidR="00587C1E" w:rsidRDefault="002217AE">
      <w:bookmarkStart w:id="0" w:name="_Hlk104537746"/>
      <w:bookmarkEnd w:id="0"/>
      <w:r>
        <w:rPr>
          <w:noProof/>
        </w:rPr>
        <w:drawing>
          <wp:anchor distT="0" distB="0" distL="0" distR="0" simplePos="0" relativeHeight="2" behindDoc="1" locked="0" layoutInCell="0" allowOverlap="1" wp14:anchorId="03B179C3" wp14:editId="782E97BC">
            <wp:simplePos x="0" y="0"/>
            <wp:positionH relativeFrom="margin">
              <wp:posOffset>-785495</wp:posOffset>
            </wp:positionH>
            <wp:positionV relativeFrom="paragraph">
              <wp:posOffset>-737870</wp:posOffset>
            </wp:positionV>
            <wp:extent cx="7314565" cy="103428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7314565" cy="10342880"/>
                    </a:xfrm>
                    <a:prstGeom prst="rect">
                      <a:avLst/>
                    </a:prstGeom>
                  </pic:spPr>
                </pic:pic>
              </a:graphicData>
            </a:graphic>
          </wp:anchor>
        </w:drawing>
      </w:r>
    </w:p>
    <w:p w14:paraId="4BFDD84D" w14:textId="77777777" w:rsidR="00BB58AB" w:rsidRDefault="00BB58AB" w:rsidP="006A2FA7">
      <w:pPr>
        <w:jc w:val="center"/>
        <w:rPr>
          <w:b/>
          <w:bCs/>
        </w:rPr>
      </w:pPr>
    </w:p>
    <w:p w14:paraId="205C215B" w14:textId="1CE67B10" w:rsidR="009A4DEF" w:rsidRPr="00C774DE" w:rsidRDefault="00B264EC" w:rsidP="00C774DE">
      <w:pPr>
        <w:jc w:val="right"/>
      </w:pPr>
      <w:r w:rsidRPr="00B264EC">
        <w:t xml:space="preserve">Warszawa, </w:t>
      </w:r>
      <w:r w:rsidR="00BF60FE">
        <w:t>27</w:t>
      </w:r>
      <w:r w:rsidR="00285F09">
        <w:t>.</w:t>
      </w:r>
      <w:r w:rsidR="00C56DF5">
        <w:t>12</w:t>
      </w:r>
      <w:r w:rsidR="00285F09">
        <w:t>.</w:t>
      </w:r>
      <w:r w:rsidRPr="00B264EC">
        <w:t>202</w:t>
      </w:r>
      <w:r w:rsidR="00C65D18">
        <w:t>2</w:t>
      </w:r>
    </w:p>
    <w:p w14:paraId="3224F355" w14:textId="1D1E9030" w:rsidR="0098535E" w:rsidRDefault="00902E5A" w:rsidP="00144212">
      <w:pPr>
        <w:jc w:val="center"/>
        <w:rPr>
          <w:b/>
          <w:bCs/>
        </w:rPr>
      </w:pPr>
      <w:r>
        <w:rPr>
          <w:b/>
          <w:bCs/>
        </w:rPr>
        <w:t>K</w:t>
      </w:r>
      <w:r w:rsidR="005F1642">
        <w:rPr>
          <w:b/>
          <w:bCs/>
        </w:rPr>
        <w:t>ról</w:t>
      </w:r>
      <w:r w:rsidR="00144212">
        <w:rPr>
          <w:b/>
          <w:bCs/>
        </w:rPr>
        <w:t xml:space="preserve"> wszechstronności</w:t>
      </w:r>
      <w:r w:rsidR="00BE4E7C">
        <w:rPr>
          <w:b/>
          <w:bCs/>
        </w:rPr>
        <w:t xml:space="preserve"> z dalekich stron</w:t>
      </w:r>
    </w:p>
    <w:p w14:paraId="0552EEEA" w14:textId="0A846AEF" w:rsidR="00C92B28" w:rsidRDefault="00144212" w:rsidP="002E36BF">
      <w:pPr>
        <w:jc w:val="center"/>
        <w:rPr>
          <w:b/>
          <w:bCs/>
        </w:rPr>
      </w:pPr>
      <w:r>
        <w:rPr>
          <w:b/>
          <w:bCs/>
        </w:rPr>
        <w:t>Kwas azjatykowy</w:t>
      </w:r>
      <w:r w:rsidR="00180F08">
        <w:rPr>
          <w:b/>
          <w:bCs/>
        </w:rPr>
        <w:t xml:space="preserve"> dla nawilżenia, regeneracji i anti-ageingu</w:t>
      </w:r>
    </w:p>
    <w:p w14:paraId="7DE43D0E" w14:textId="7F1C1907" w:rsidR="002E36BF" w:rsidRDefault="002E36BF" w:rsidP="002E36BF">
      <w:pPr>
        <w:jc w:val="center"/>
        <w:rPr>
          <w:b/>
          <w:bCs/>
        </w:rPr>
      </w:pPr>
    </w:p>
    <w:p w14:paraId="495F0617" w14:textId="4CC95307" w:rsidR="00EE382A" w:rsidRDefault="008D4208" w:rsidP="00B45649">
      <w:pPr>
        <w:jc w:val="both"/>
        <w:rPr>
          <w:b/>
          <w:bCs/>
        </w:rPr>
      </w:pPr>
      <w:r>
        <w:rPr>
          <w:b/>
          <w:bCs/>
        </w:rPr>
        <w:t>Idealny składnik kosmetyczny powinien być synonimem skuteczności i wszechstronności.</w:t>
      </w:r>
      <w:r w:rsidR="00360925">
        <w:rPr>
          <w:b/>
          <w:bCs/>
        </w:rPr>
        <w:t xml:space="preserve"> Dobrze, by</w:t>
      </w:r>
      <w:r w:rsidR="00D00CBE">
        <w:rPr>
          <w:b/>
          <w:bCs/>
        </w:rPr>
        <w:t> </w:t>
      </w:r>
      <w:r w:rsidR="00360925">
        <w:rPr>
          <w:b/>
          <w:bCs/>
        </w:rPr>
        <w:t>pochodził także z natury</w:t>
      </w:r>
      <w:r w:rsidR="00DD36C2">
        <w:rPr>
          <w:b/>
          <w:bCs/>
        </w:rPr>
        <w:t xml:space="preserve"> i działał w symbiozie z organizmem.</w:t>
      </w:r>
      <w:r w:rsidR="00360925">
        <w:rPr>
          <w:b/>
          <w:bCs/>
        </w:rPr>
        <w:t xml:space="preserve"> Czy taki </w:t>
      </w:r>
      <w:r w:rsidR="00DD36C2">
        <w:rPr>
          <w:b/>
          <w:bCs/>
        </w:rPr>
        <w:t xml:space="preserve">komponent </w:t>
      </w:r>
      <w:r w:rsidR="00360925">
        <w:rPr>
          <w:b/>
          <w:bCs/>
        </w:rPr>
        <w:t>istnieje? Kosmetolodzy</w:t>
      </w:r>
      <w:r w:rsidR="00DD36C2">
        <w:rPr>
          <w:b/>
          <w:bCs/>
        </w:rPr>
        <w:t xml:space="preserve"> odpowiadają, że tak! </w:t>
      </w:r>
      <w:r w:rsidR="006D5865">
        <w:rPr>
          <w:b/>
          <w:bCs/>
        </w:rPr>
        <w:t>Po</w:t>
      </w:r>
      <w:r w:rsidR="000123EA">
        <w:rPr>
          <w:b/>
          <w:bCs/>
        </w:rPr>
        <w:t>zyskiwany</w:t>
      </w:r>
      <w:r w:rsidR="006D5865">
        <w:rPr>
          <w:b/>
          <w:bCs/>
        </w:rPr>
        <w:t xml:space="preserve"> z wąkroty azjatyckiej k</w:t>
      </w:r>
      <w:r w:rsidR="00DD36C2">
        <w:rPr>
          <w:b/>
          <w:bCs/>
        </w:rPr>
        <w:t>was azjatykowy to</w:t>
      </w:r>
      <w:r w:rsidR="006D5865">
        <w:rPr>
          <w:b/>
          <w:bCs/>
        </w:rPr>
        <w:t> </w:t>
      </w:r>
      <w:r w:rsidR="00D93839">
        <w:rPr>
          <w:b/>
          <w:bCs/>
        </w:rPr>
        <w:t xml:space="preserve">prawdziwy </w:t>
      </w:r>
      <w:r w:rsidR="00250F12">
        <w:rPr>
          <w:b/>
          <w:bCs/>
        </w:rPr>
        <w:t>król sektora beauty.</w:t>
      </w:r>
    </w:p>
    <w:p w14:paraId="1B2DC699" w14:textId="744D54E4" w:rsidR="00BD2D1E" w:rsidRDefault="00466151" w:rsidP="00B45649">
      <w:pPr>
        <w:jc w:val="both"/>
      </w:pPr>
      <w:r w:rsidRPr="00D93839">
        <w:t xml:space="preserve">A gdyby istniał idealny składnik kosmetyczny… jak by działał? </w:t>
      </w:r>
      <w:r w:rsidR="001718E6">
        <w:t>Każda z nas udzieli</w:t>
      </w:r>
      <w:r w:rsidR="002A2C2E">
        <w:t>, oczywiście,</w:t>
      </w:r>
      <w:r w:rsidR="001718E6">
        <w:t xml:space="preserve"> innej odpowiedzi w</w:t>
      </w:r>
      <w:r w:rsidR="003B1E27">
        <w:t> </w:t>
      </w:r>
      <w:r w:rsidR="001718E6">
        <w:t xml:space="preserve">zależności od tego, jaki </w:t>
      </w:r>
      <w:r w:rsidR="000D696B">
        <w:t>typ cery posiada</w:t>
      </w:r>
      <w:r w:rsidR="001718E6">
        <w:t>.</w:t>
      </w:r>
      <w:r w:rsidR="00577591">
        <w:t xml:space="preserve"> </w:t>
      </w:r>
      <w:r w:rsidR="00B63735">
        <w:t xml:space="preserve">Większość – ceni w </w:t>
      </w:r>
      <w:r w:rsidR="00F55CEF">
        <w:t xml:space="preserve">składnikach aktywnych wpływ na nawilżenie skóry oraz skuteczność w obszarze anti-ageingu. Z kolei </w:t>
      </w:r>
      <w:r w:rsidR="009862BE">
        <w:t>grupa</w:t>
      </w:r>
      <w:r w:rsidR="00176FE1">
        <w:t xml:space="preserve"> mająca cerę ze</w:t>
      </w:r>
      <w:r w:rsidR="009A14C3">
        <w:t> </w:t>
      </w:r>
      <w:r w:rsidR="00176FE1">
        <w:t>skłonnością do</w:t>
      </w:r>
      <w:r w:rsidR="00281FC1">
        <w:t> </w:t>
      </w:r>
      <w:r w:rsidR="00176FE1">
        <w:t>przebarwień</w:t>
      </w:r>
      <w:r w:rsidR="0051496E">
        <w:t xml:space="preserve"> i podrażnień</w:t>
      </w:r>
      <w:r w:rsidR="009A14C3">
        <w:t xml:space="preserve"> często</w:t>
      </w:r>
      <w:r w:rsidR="0051496E">
        <w:t xml:space="preserve"> postrzega </w:t>
      </w:r>
      <w:r w:rsidR="00F55CEF">
        <w:t>„</w:t>
      </w:r>
      <w:r w:rsidR="0051496E">
        <w:t>idealny komponent kosmetyczny</w:t>
      </w:r>
      <w:r w:rsidR="00F55CEF">
        <w:t>”</w:t>
      </w:r>
      <w:r w:rsidR="0051496E">
        <w:t xml:space="preserve"> jako</w:t>
      </w:r>
      <w:r w:rsidR="005740B1">
        <w:t> </w:t>
      </w:r>
      <w:r w:rsidR="0051496E">
        <w:t xml:space="preserve">ten, który </w:t>
      </w:r>
      <w:r w:rsidR="000F2408">
        <w:t xml:space="preserve">będzie działał przeciwzapalnie. Jaki jest wspólny mianownik potrzeb naszej skóry? Nazywany jest </w:t>
      </w:r>
      <w:r w:rsidR="002F6901">
        <w:t>kwasem azjatykowym i poch</w:t>
      </w:r>
      <w:r w:rsidR="00A20881">
        <w:t>odzi z wąkrot</w:t>
      </w:r>
      <w:r w:rsidR="00C738CB">
        <w:t>y</w:t>
      </w:r>
      <w:r w:rsidR="00A20881">
        <w:t xml:space="preserve"> azjatyckiej.</w:t>
      </w:r>
    </w:p>
    <w:p w14:paraId="78CD3CE2" w14:textId="5FDE6E7D" w:rsidR="00A06C1B" w:rsidRPr="00A06C1B" w:rsidRDefault="00A06C1B" w:rsidP="00A06C1B">
      <w:pPr>
        <w:jc w:val="center"/>
        <w:rPr>
          <w:b/>
          <w:bCs/>
        </w:rPr>
      </w:pPr>
      <w:r w:rsidRPr="00A06C1B">
        <w:rPr>
          <w:b/>
          <w:bCs/>
        </w:rPr>
        <w:t>Składnik idealny z dalekiej Azji</w:t>
      </w:r>
      <w:r w:rsidR="005761D0">
        <w:rPr>
          <w:b/>
          <w:bCs/>
        </w:rPr>
        <w:t xml:space="preserve"> i Afryki</w:t>
      </w:r>
    </w:p>
    <w:p w14:paraId="115860EC" w14:textId="77D55CD7" w:rsidR="00104108" w:rsidRDefault="00EA3E41" w:rsidP="00B45649">
      <w:pPr>
        <w:jc w:val="both"/>
        <w:rPr>
          <w:b/>
          <w:bCs/>
        </w:rPr>
      </w:pPr>
      <w:r w:rsidRPr="00C44A65">
        <w:t>Kwas azjatykowy to składnik aktywny występujący w</w:t>
      </w:r>
      <w:r w:rsidR="00104108">
        <w:t xml:space="preserve"> </w:t>
      </w:r>
      <w:r w:rsidR="00F15EE5">
        <w:t>c</w:t>
      </w:r>
      <w:r w:rsidR="00104108" w:rsidRPr="00C44A65">
        <w:t>antella asiatica</w:t>
      </w:r>
      <w:r w:rsidR="00104108">
        <w:t xml:space="preserve">, </w:t>
      </w:r>
      <w:r w:rsidR="006A08F4">
        <w:t>czyli roślinie leczniczej zwanej inaczej</w:t>
      </w:r>
      <w:r w:rsidRPr="00C44A65">
        <w:t xml:space="preserve"> </w:t>
      </w:r>
      <w:r w:rsidR="006A08F4" w:rsidRPr="00C44A65">
        <w:t>Gotu Kola, tygrysim zielem, czy wąkrotą azjatycką</w:t>
      </w:r>
      <w:r w:rsidR="00F15EE5">
        <w:t>. Rośnie ona</w:t>
      </w:r>
      <w:r w:rsidR="00EC7B6C">
        <w:t xml:space="preserve"> </w:t>
      </w:r>
      <w:r w:rsidR="0065251F">
        <w:t xml:space="preserve">m.in. </w:t>
      </w:r>
      <w:r w:rsidR="00EC7B6C">
        <w:t>w Pakistanie, Indiach, na</w:t>
      </w:r>
      <w:r w:rsidR="00F15EE5">
        <w:t> </w:t>
      </w:r>
      <w:r w:rsidR="00EC7B6C">
        <w:t>Madagaskarze i w Oceanii</w:t>
      </w:r>
      <w:r w:rsidR="006A08F4">
        <w:t xml:space="preserve">. </w:t>
      </w:r>
      <w:r w:rsidR="00CD02FA">
        <w:t>Nazwa b</w:t>
      </w:r>
      <w:r w:rsidR="006A08F4">
        <w:t>rzmi egzotycznie</w:t>
      </w:r>
      <w:r w:rsidR="00BD0E48">
        <w:t xml:space="preserve"> i większość z nas wie o</w:t>
      </w:r>
      <w:r w:rsidR="00962CAD">
        <w:t> </w:t>
      </w:r>
      <w:r w:rsidR="000E76D2">
        <w:t>tej roślinie</w:t>
      </w:r>
      <w:r w:rsidR="00BD0E48">
        <w:t xml:space="preserve"> niewiele</w:t>
      </w:r>
      <w:r w:rsidR="00D626FF">
        <w:t>… a</w:t>
      </w:r>
      <w:r w:rsidR="000E76D2">
        <w:t> </w:t>
      </w:r>
      <w:r w:rsidR="00D626FF">
        <w:t xml:space="preserve">szkoda, bo wąkrota azjatycka i sam kwas, który jest z niej </w:t>
      </w:r>
      <w:r w:rsidR="00FA54F6">
        <w:t>pozyskiwany</w:t>
      </w:r>
      <w:r w:rsidR="00264EEB">
        <w:t>,</w:t>
      </w:r>
      <w:r w:rsidR="00FA54F6">
        <w:t xml:space="preserve"> zachwyciły </w:t>
      </w:r>
      <w:r w:rsidR="00ED0BEA">
        <w:t>medycynę tradycyjną</w:t>
      </w:r>
      <w:r w:rsidR="00AA7E6C">
        <w:t xml:space="preserve"> setki lat temu. Ostatnio kwas azjatykowy </w:t>
      </w:r>
      <w:r w:rsidR="00A16775">
        <w:t xml:space="preserve">na dobre </w:t>
      </w:r>
      <w:r w:rsidR="00E910F2">
        <w:t>zawojował świat</w:t>
      </w:r>
      <w:r w:rsidR="00ED0BEA">
        <w:t xml:space="preserve"> </w:t>
      </w:r>
      <w:r w:rsidR="00FA54F6">
        <w:t>beauty</w:t>
      </w:r>
      <w:r w:rsidR="005C621C">
        <w:t>,</w:t>
      </w:r>
      <w:r w:rsidR="0052598D">
        <w:t xml:space="preserve"> a jego popularność stale rośnie</w:t>
      </w:r>
      <w:r w:rsidR="00FA54F6">
        <w:t>.</w:t>
      </w:r>
      <w:r w:rsidR="00723F82">
        <w:t xml:space="preserve"> </w:t>
      </w:r>
      <w:r w:rsidR="00962CAD">
        <w:t>Dlaczego? Ponieważ</w:t>
      </w:r>
      <w:r w:rsidR="00FB6CEE">
        <w:t xml:space="preserve"> zbawiennie</w:t>
      </w:r>
      <w:r w:rsidR="00962CAD">
        <w:t xml:space="preserve"> </w:t>
      </w:r>
      <w:r w:rsidR="00962CAD" w:rsidRPr="003D269C">
        <w:rPr>
          <w:b/>
          <w:bCs/>
        </w:rPr>
        <w:t xml:space="preserve">wpływa </w:t>
      </w:r>
      <w:r w:rsidR="0052598D">
        <w:rPr>
          <w:b/>
          <w:bCs/>
        </w:rPr>
        <w:t xml:space="preserve">on </w:t>
      </w:r>
      <w:r w:rsidR="00962CAD" w:rsidRPr="003D269C">
        <w:rPr>
          <w:b/>
          <w:bCs/>
        </w:rPr>
        <w:t xml:space="preserve">na </w:t>
      </w:r>
      <w:r w:rsidR="001356CD" w:rsidRPr="003D269C">
        <w:rPr>
          <w:b/>
          <w:bCs/>
        </w:rPr>
        <w:t xml:space="preserve">trzy najbardziej pożądane przez nas aspekty </w:t>
      </w:r>
      <w:r w:rsidR="00FB6CEE">
        <w:rPr>
          <w:b/>
          <w:bCs/>
        </w:rPr>
        <w:t>dotyczące kondycji skóry</w:t>
      </w:r>
      <w:r w:rsidR="001356CD" w:rsidRPr="003D269C">
        <w:rPr>
          <w:b/>
          <w:bCs/>
        </w:rPr>
        <w:t xml:space="preserve">: nawilżenie, </w:t>
      </w:r>
      <w:r w:rsidR="00AA470E" w:rsidRPr="003D269C">
        <w:rPr>
          <w:b/>
          <w:bCs/>
        </w:rPr>
        <w:t xml:space="preserve">gojenie i odmłodzenie. </w:t>
      </w:r>
      <w:r w:rsidR="0007354C">
        <w:rPr>
          <w:b/>
          <w:bCs/>
        </w:rPr>
        <w:t xml:space="preserve">Co więcej, wszystkie te funkcje spełnia jednocześnie. </w:t>
      </w:r>
      <w:r w:rsidR="00AA470E" w:rsidRPr="003D269C">
        <w:rPr>
          <w:b/>
          <w:bCs/>
        </w:rPr>
        <w:t xml:space="preserve">A zatem – </w:t>
      </w:r>
      <w:r w:rsidR="003D269C">
        <w:rPr>
          <w:b/>
          <w:bCs/>
        </w:rPr>
        <w:t xml:space="preserve">jest to </w:t>
      </w:r>
      <w:r w:rsidR="00AA470E" w:rsidRPr="003D269C">
        <w:rPr>
          <w:b/>
          <w:bCs/>
        </w:rPr>
        <w:t xml:space="preserve">składnik </w:t>
      </w:r>
      <w:r w:rsidR="0007354C" w:rsidRPr="003D269C">
        <w:rPr>
          <w:b/>
          <w:bCs/>
        </w:rPr>
        <w:t>idealny</w:t>
      </w:r>
      <w:r w:rsidR="00AA470E" w:rsidRPr="003D269C">
        <w:rPr>
          <w:b/>
          <w:bCs/>
        </w:rPr>
        <w:t>.</w:t>
      </w:r>
    </w:p>
    <w:p w14:paraId="1CB26188" w14:textId="088663CE" w:rsidR="00FC6374" w:rsidRDefault="00FC6374" w:rsidP="00FC6374">
      <w:pPr>
        <w:jc w:val="center"/>
        <w:rPr>
          <w:b/>
          <w:bCs/>
        </w:rPr>
      </w:pPr>
      <w:r>
        <w:rPr>
          <w:b/>
          <w:bCs/>
        </w:rPr>
        <w:t>Nawilżenie</w:t>
      </w:r>
      <w:r w:rsidR="00751C29">
        <w:rPr>
          <w:b/>
          <w:bCs/>
        </w:rPr>
        <w:t xml:space="preserve">, </w:t>
      </w:r>
      <w:r>
        <w:rPr>
          <w:b/>
          <w:bCs/>
        </w:rPr>
        <w:t>anti-ageing</w:t>
      </w:r>
      <w:r w:rsidR="00751C29">
        <w:rPr>
          <w:b/>
          <w:bCs/>
        </w:rPr>
        <w:t xml:space="preserve"> i usuwanie niedoskonałości</w:t>
      </w:r>
    </w:p>
    <w:p w14:paraId="09AC2708" w14:textId="69F8D9FB" w:rsidR="007C3B79" w:rsidRDefault="00FB6CEE" w:rsidP="00B45649">
      <w:pPr>
        <w:jc w:val="both"/>
        <w:rPr>
          <w:i/>
          <w:iCs/>
        </w:rPr>
      </w:pPr>
      <w:r w:rsidRPr="00FB6CEE">
        <w:t>Jak to działa?</w:t>
      </w:r>
      <w:r>
        <w:t xml:space="preserve"> Kosmetolodzy wyjaśniają, że kwas azjatykowy</w:t>
      </w:r>
      <w:r w:rsidR="00650031">
        <w:t xml:space="preserve"> </w:t>
      </w:r>
      <w:r w:rsidR="00895120">
        <w:t xml:space="preserve">skutecznie </w:t>
      </w:r>
      <w:r w:rsidR="00650031">
        <w:t>stymuluje obecne w skórze fibroblasty do</w:t>
      </w:r>
      <w:r w:rsidR="00895120">
        <w:t> </w:t>
      </w:r>
      <w:r w:rsidR="00650031">
        <w:t>syntezy kwasu hialuronowego i kolagenu.</w:t>
      </w:r>
      <w:r w:rsidR="00864295">
        <w:t xml:space="preserve"> – </w:t>
      </w:r>
      <w:r w:rsidR="00864295" w:rsidRPr="00BD0F3B">
        <w:rPr>
          <w:i/>
          <w:iCs/>
        </w:rPr>
        <w:t>Dzięki temu skóra zyskuje właściwie we</w:t>
      </w:r>
      <w:r w:rsidR="00895120">
        <w:rPr>
          <w:i/>
          <w:iCs/>
        </w:rPr>
        <w:t> </w:t>
      </w:r>
      <w:r w:rsidR="00864295" w:rsidRPr="00BD0F3B">
        <w:rPr>
          <w:i/>
          <w:iCs/>
        </w:rPr>
        <w:t xml:space="preserve">wszystkich obszarach jednocześnie </w:t>
      </w:r>
      <w:r w:rsidR="00864295" w:rsidRPr="00BD0F3B">
        <w:rPr>
          <w:b/>
          <w:bCs/>
        </w:rPr>
        <w:t>– mówi Agnieszka Kowalska, Medical Advisor, ekspert marki Peel Mission</w:t>
      </w:r>
      <w:r w:rsidR="00B908E2">
        <w:t xml:space="preserve">. – </w:t>
      </w:r>
      <w:r w:rsidR="00B908E2" w:rsidRPr="00BD0F3B">
        <w:rPr>
          <w:i/>
          <w:iCs/>
        </w:rPr>
        <w:t>W efekcie stosowania kwasu azjatykowego cera staje się odpowiednio nawilżona i</w:t>
      </w:r>
      <w:r w:rsidR="006A3560">
        <w:rPr>
          <w:i/>
          <w:iCs/>
        </w:rPr>
        <w:t> </w:t>
      </w:r>
      <w:r w:rsidR="00B63482" w:rsidRPr="00BD0F3B">
        <w:rPr>
          <w:i/>
          <w:iCs/>
        </w:rPr>
        <w:t xml:space="preserve">odżywiona. Zauważalna </w:t>
      </w:r>
      <w:r w:rsidR="00FA7F98">
        <w:rPr>
          <w:i/>
          <w:iCs/>
        </w:rPr>
        <w:t>jest</w:t>
      </w:r>
      <w:r w:rsidR="00B63482" w:rsidRPr="00BD0F3B">
        <w:rPr>
          <w:i/>
          <w:iCs/>
        </w:rPr>
        <w:t xml:space="preserve"> znaczna poprawa jędrności i elastyczności skóry</w:t>
      </w:r>
      <w:r w:rsidR="00BD0F3B" w:rsidRPr="00BD0F3B">
        <w:rPr>
          <w:i/>
          <w:iCs/>
        </w:rPr>
        <w:t>.</w:t>
      </w:r>
      <w:r w:rsidR="00A42F55">
        <w:rPr>
          <w:i/>
          <w:iCs/>
        </w:rPr>
        <w:t xml:space="preserve"> Obserwujemy </w:t>
      </w:r>
      <w:r w:rsidR="00FC6374">
        <w:rPr>
          <w:i/>
          <w:iCs/>
        </w:rPr>
        <w:t xml:space="preserve">wygładzenie </w:t>
      </w:r>
      <w:r w:rsidR="00717A78">
        <w:rPr>
          <w:i/>
          <w:iCs/>
        </w:rPr>
        <w:t>cery</w:t>
      </w:r>
      <w:r w:rsidR="00FC6374">
        <w:rPr>
          <w:i/>
          <w:iCs/>
        </w:rPr>
        <w:t xml:space="preserve"> oraz</w:t>
      </w:r>
      <w:r w:rsidR="00950FA9">
        <w:rPr>
          <w:i/>
          <w:iCs/>
        </w:rPr>
        <w:t> </w:t>
      </w:r>
      <w:r w:rsidR="00FC6374">
        <w:rPr>
          <w:i/>
          <w:iCs/>
        </w:rPr>
        <w:t xml:space="preserve">zmniejszenie widoczności zmarszczek – </w:t>
      </w:r>
      <w:r w:rsidR="00FC6374" w:rsidRPr="00FC6374">
        <w:rPr>
          <w:b/>
          <w:bCs/>
        </w:rPr>
        <w:t>dodaje.</w:t>
      </w:r>
      <w:r w:rsidR="00FC6374">
        <w:rPr>
          <w:i/>
          <w:iCs/>
        </w:rPr>
        <w:t xml:space="preserve"> </w:t>
      </w:r>
    </w:p>
    <w:p w14:paraId="39AB8744" w14:textId="6768B188" w:rsidR="007C3B79" w:rsidRDefault="007C3B79" w:rsidP="00B45649">
      <w:pPr>
        <w:jc w:val="both"/>
      </w:pPr>
      <w:r w:rsidRPr="007C3B79">
        <w:t xml:space="preserve">Jak podkreślają eksperci, </w:t>
      </w:r>
      <w:r>
        <w:t xml:space="preserve">jednym z cenniejszych </w:t>
      </w:r>
      <w:r w:rsidR="0011187F">
        <w:t xml:space="preserve">funkcji kwasu pochodzącego z </w:t>
      </w:r>
      <w:r w:rsidR="00717A78">
        <w:t>c</w:t>
      </w:r>
      <w:r w:rsidR="0011187F">
        <w:t xml:space="preserve">antella </w:t>
      </w:r>
      <w:r w:rsidR="00717A78">
        <w:t>a</w:t>
      </w:r>
      <w:r w:rsidR="0011187F">
        <w:t xml:space="preserve">siatica jest </w:t>
      </w:r>
      <w:r w:rsidR="00507E69">
        <w:t>zapobieganie fotostarzeniu</w:t>
      </w:r>
      <w:r w:rsidR="006C7459">
        <w:t xml:space="preserve">, czyli </w:t>
      </w:r>
      <w:r w:rsidR="00E61B6A">
        <w:t>przyśpieszonemu starzeniu</w:t>
      </w:r>
      <w:r w:rsidR="00135EDA">
        <w:t xml:space="preserve"> skóry</w:t>
      </w:r>
      <w:r w:rsidR="00E61B6A">
        <w:t xml:space="preserve"> w wyniku ekspozycji na promienie </w:t>
      </w:r>
      <w:r w:rsidR="001B7449">
        <w:t xml:space="preserve">UV. To </w:t>
      </w:r>
      <w:r w:rsidR="00FC374B">
        <w:t>wielka zaleta, ale… na tym jeszcze nie koniec.</w:t>
      </w:r>
      <w:r w:rsidR="00202015">
        <w:t xml:space="preserve"> Kwas </w:t>
      </w:r>
      <w:r w:rsidR="001A27CF">
        <w:t xml:space="preserve">azjatykowy z powodzeniem </w:t>
      </w:r>
      <w:r w:rsidR="003B0731">
        <w:t>stymuluje proces</w:t>
      </w:r>
      <w:r w:rsidR="001A27CF">
        <w:t xml:space="preserve"> gojeni</w:t>
      </w:r>
      <w:r w:rsidR="003B0731">
        <w:t>a</w:t>
      </w:r>
      <w:r w:rsidR="001A27CF">
        <w:t xml:space="preserve"> i usuwa</w:t>
      </w:r>
      <w:r w:rsidR="00253E8C">
        <w:t xml:space="preserve"> niedoskonałości </w:t>
      </w:r>
      <w:r w:rsidR="00135EDA">
        <w:t>cery</w:t>
      </w:r>
      <w:r w:rsidR="00253E8C">
        <w:t>.</w:t>
      </w:r>
    </w:p>
    <w:p w14:paraId="5960705D" w14:textId="79555050" w:rsidR="005519BC" w:rsidRDefault="00F302C4" w:rsidP="006A2FA7">
      <w:pPr>
        <w:jc w:val="both"/>
      </w:pPr>
      <w:r w:rsidRPr="00F302C4">
        <w:t>Świat beauty od setek l</w:t>
      </w:r>
      <w:r>
        <w:t xml:space="preserve">at szuka składnika </w:t>
      </w:r>
      <w:r w:rsidR="005801B5">
        <w:t>idealnego</w:t>
      </w:r>
      <w:r>
        <w:t xml:space="preserve"> – takiego, który wpływa </w:t>
      </w:r>
      <w:r w:rsidR="005801B5">
        <w:t>na wygląd skóry, jej kondycję</w:t>
      </w:r>
      <w:r w:rsidR="00135EDA">
        <w:t xml:space="preserve"> oraz pozwala na</w:t>
      </w:r>
      <w:r w:rsidR="005801B5">
        <w:t xml:space="preserve"> usuwanie niedoskonałości. </w:t>
      </w:r>
      <w:r w:rsidR="006E2312">
        <w:t>Czy taka wszechstronność jest możliwa? Kosmetolodzy odpowiadają – jak najbardziej</w:t>
      </w:r>
      <w:r w:rsidR="00246D79">
        <w:t>. Kwas azjatykowy zdecydowanie stoi na podium w tym zakresie.</w:t>
      </w:r>
    </w:p>
    <w:p w14:paraId="73AD18A0" w14:textId="77777777" w:rsidR="00F7594A" w:rsidRPr="00F302C4" w:rsidRDefault="00F7594A" w:rsidP="006A2FA7">
      <w:pPr>
        <w:jc w:val="both"/>
      </w:pPr>
    </w:p>
    <w:p w14:paraId="6DEA1AB8" w14:textId="77777777" w:rsidR="00523494" w:rsidRPr="00F302C4" w:rsidRDefault="00523494" w:rsidP="006A2FA7">
      <w:pPr>
        <w:jc w:val="both"/>
      </w:pPr>
    </w:p>
    <w:p w14:paraId="32CACE0C" w14:textId="6E74D484" w:rsidR="00484999" w:rsidRPr="00DC3D9B" w:rsidRDefault="00301623" w:rsidP="00484999">
      <w:pPr>
        <w:jc w:val="both"/>
        <w:rPr>
          <w:b/>
          <w:bCs/>
          <w:noProof/>
        </w:rPr>
      </w:pPr>
      <w:r>
        <w:rPr>
          <w:noProof/>
        </w:rPr>
        <w:drawing>
          <wp:anchor distT="0" distB="0" distL="114300" distR="114300" simplePos="0" relativeHeight="251660288" behindDoc="1" locked="0" layoutInCell="1" allowOverlap="1" wp14:anchorId="002AF649" wp14:editId="37CB9926">
            <wp:simplePos x="0" y="0"/>
            <wp:positionH relativeFrom="column">
              <wp:posOffset>3716655</wp:posOffset>
            </wp:positionH>
            <wp:positionV relativeFrom="paragraph">
              <wp:posOffset>0</wp:posOffset>
            </wp:positionV>
            <wp:extent cx="2175510" cy="2065020"/>
            <wp:effectExtent l="0" t="0" r="0" b="0"/>
            <wp:wrapTight wrapText="bothSides">
              <wp:wrapPolygon edited="0">
                <wp:start x="0" y="0"/>
                <wp:lineTo x="0" y="21321"/>
                <wp:lineTo x="21373" y="21321"/>
                <wp:lineTo x="21373" y="0"/>
                <wp:lineTo x="0" y="0"/>
              </wp:wrapPolygon>
            </wp:wrapTight>
            <wp:docPr id="4" name="Obraz 4" descr="Obraz zawierający tekst, kosmetyk, krem do skóry, mleczk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kosmetyk, krem do skóry, mleczko&#10;&#10;Opis wygenerowany automatyczni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109" r="1190" b="7735"/>
                    <a:stretch/>
                  </pic:blipFill>
                  <pic:spPr bwMode="auto">
                    <a:xfrm>
                      <a:off x="0" y="0"/>
                      <a:ext cx="2175510" cy="206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AB0" w:rsidRPr="00DC3D9B">
        <w:rPr>
          <w:b/>
          <w:bCs/>
          <w:noProof/>
        </w:rPr>
        <w:t>Peel Mission</w:t>
      </w:r>
      <w:r w:rsidR="00050AB0" w:rsidRPr="00DC3D9B">
        <w:t>®</w:t>
      </w:r>
      <w:r w:rsidR="00050AB0" w:rsidRPr="00DC3D9B">
        <w:rPr>
          <w:b/>
          <w:bCs/>
          <w:noProof/>
        </w:rPr>
        <w:t xml:space="preserve"> </w:t>
      </w:r>
      <w:r w:rsidR="00484999" w:rsidRPr="00DC3D9B">
        <w:rPr>
          <w:b/>
          <w:bCs/>
          <w:noProof/>
        </w:rPr>
        <w:t>Asiatic Peel Cream</w:t>
      </w:r>
    </w:p>
    <w:p w14:paraId="67F2527E" w14:textId="6944D1C3" w:rsidR="00484999" w:rsidRDefault="00484999" w:rsidP="00050AB0">
      <w:pPr>
        <w:spacing w:after="0" w:line="240" w:lineRule="auto"/>
        <w:jc w:val="both"/>
        <w:rPr>
          <w:noProof/>
        </w:rPr>
      </w:pPr>
      <w:r w:rsidRPr="00484999">
        <w:rPr>
          <w:noProof/>
        </w:rPr>
        <w:t>Ultranawilżający, lekki i orzeźwiający krem wykorzystujący siłę fuzji kwasu azjatykowego oraz kompozycji wielonienasyconych kwasów tłuszczowych z drzewa Sacha Inchi. Zapewnia błyskawiczny efekt głębokiego i długotrwałego nawilżenia oraz wygładzenia naskórka na poziomie komórkowym. Wspomaga łagodzenie podrażnień, wzmacnia barierę naskórkową i zapobiega transepidermalnej utracie wody.</w:t>
      </w:r>
    </w:p>
    <w:p w14:paraId="6FA7A34A" w14:textId="090F105D" w:rsidR="00050AB0" w:rsidRDefault="00050AB0" w:rsidP="00050AB0">
      <w:pPr>
        <w:spacing w:after="0" w:line="240" w:lineRule="auto"/>
        <w:jc w:val="both"/>
        <w:rPr>
          <w:noProof/>
        </w:rPr>
      </w:pPr>
    </w:p>
    <w:p w14:paraId="0D303596" w14:textId="494015EA" w:rsidR="00050AB0" w:rsidRDefault="00050AB0" w:rsidP="00050AB0">
      <w:pPr>
        <w:spacing w:after="0" w:line="240" w:lineRule="auto"/>
        <w:jc w:val="both"/>
        <w:rPr>
          <w:noProof/>
        </w:rPr>
      </w:pPr>
      <w:r>
        <w:rPr>
          <w:noProof/>
        </w:rPr>
        <w:t>Pojemność: 50 ml</w:t>
      </w:r>
      <w:r w:rsidR="00301623" w:rsidRPr="00301623">
        <w:t xml:space="preserve"> </w:t>
      </w:r>
    </w:p>
    <w:p w14:paraId="0D847DF5" w14:textId="1B90190D" w:rsidR="00050AB0" w:rsidRPr="00D00CBE" w:rsidRDefault="00050AB0" w:rsidP="00050AB0">
      <w:pPr>
        <w:spacing w:after="0" w:line="240" w:lineRule="auto"/>
        <w:jc w:val="both"/>
        <w:rPr>
          <w:noProof/>
        </w:rPr>
      </w:pPr>
      <w:r w:rsidRPr="00D00CBE">
        <w:rPr>
          <w:noProof/>
        </w:rPr>
        <w:t xml:space="preserve">Cena: </w:t>
      </w:r>
      <w:r w:rsidR="00C32BEA" w:rsidRPr="00D00CBE">
        <w:rPr>
          <w:noProof/>
        </w:rPr>
        <w:t>165</w:t>
      </w:r>
      <w:r w:rsidRPr="00D00CBE">
        <w:rPr>
          <w:noProof/>
        </w:rPr>
        <w:t xml:space="preserve"> zł</w:t>
      </w:r>
    </w:p>
    <w:p w14:paraId="3A49CD72" w14:textId="77777777" w:rsidR="00B6560C" w:rsidRPr="00D00CBE" w:rsidRDefault="00B6560C" w:rsidP="00050AB0">
      <w:pPr>
        <w:spacing w:after="0" w:line="240" w:lineRule="auto"/>
        <w:jc w:val="both"/>
        <w:rPr>
          <w:noProof/>
        </w:rPr>
      </w:pPr>
    </w:p>
    <w:p w14:paraId="10FCE8C1" w14:textId="77777777" w:rsidR="009D1F5A" w:rsidRPr="00D00CBE" w:rsidRDefault="009D1F5A" w:rsidP="00B6560C">
      <w:pPr>
        <w:jc w:val="both"/>
        <w:rPr>
          <w:b/>
          <w:bCs/>
          <w:noProof/>
        </w:rPr>
      </w:pPr>
    </w:p>
    <w:p w14:paraId="40442549" w14:textId="46E5E51B" w:rsidR="009D1F5A" w:rsidRPr="00D00CBE" w:rsidRDefault="009D1F5A" w:rsidP="00B6560C">
      <w:pPr>
        <w:jc w:val="both"/>
        <w:rPr>
          <w:b/>
          <w:bCs/>
          <w:noProof/>
        </w:rPr>
      </w:pPr>
      <w:r>
        <w:rPr>
          <w:noProof/>
        </w:rPr>
        <w:drawing>
          <wp:anchor distT="0" distB="0" distL="114300" distR="114300" simplePos="0" relativeHeight="251659264" behindDoc="1" locked="0" layoutInCell="1" allowOverlap="1" wp14:anchorId="5E9C915B" wp14:editId="3279A8BC">
            <wp:simplePos x="0" y="0"/>
            <wp:positionH relativeFrom="margin">
              <wp:posOffset>-635</wp:posOffset>
            </wp:positionH>
            <wp:positionV relativeFrom="paragraph">
              <wp:posOffset>7620</wp:posOffset>
            </wp:positionV>
            <wp:extent cx="1417320" cy="2125980"/>
            <wp:effectExtent l="0" t="0" r="0" b="7620"/>
            <wp:wrapTight wrapText="bothSides">
              <wp:wrapPolygon edited="0">
                <wp:start x="0" y="0"/>
                <wp:lineTo x="0" y="21484"/>
                <wp:lineTo x="21194" y="21484"/>
                <wp:lineTo x="21194" y="0"/>
                <wp:lineTo x="0" y="0"/>
              </wp:wrapPolygon>
            </wp:wrapTight>
            <wp:docPr id="3" name="Obraz 3" descr="Obraz zawierający tekst, kosmety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kosmetyk&#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02" r="10995" b="8235"/>
                    <a:stretch/>
                  </pic:blipFill>
                  <pic:spPr bwMode="auto">
                    <a:xfrm>
                      <a:off x="0" y="0"/>
                      <a:ext cx="1417320" cy="212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560C" w:rsidRPr="00D00CBE">
        <w:rPr>
          <w:b/>
          <w:bCs/>
          <w:noProof/>
        </w:rPr>
        <w:t>Peel Mission</w:t>
      </w:r>
      <w:r w:rsidR="00B6560C" w:rsidRPr="00D00CBE">
        <w:t>®</w:t>
      </w:r>
      <w:r w:rsidR="00B6560C" w:rsidRPr="00D00CBE">
        <w:rPr>
          <w:b/>
          <w:bCs/>
          <w:noProof/>
        </w:rPr>
        <w:t xml:space="preserve"> Asiatic Peel </w:t>
      </w:r>
      <w:r w:rsidR="005609F8" w:rsidRPr="00D00CBE">
        <w:rPr>
          <w:b/>
          <w:bCs/>
          <w:noProof/>
        </w:rPr>
        <w:t>Gel</w:t>
      </w:r>
    </w:p>
    <w:p w14:paraId="2D36C4AC" w14:textId="7B638E4E" w:rsidR="005609F8" w:rsidRPr="005609F8" w:rsidRDefault="005609F8" w:rsidP="005609F8">
      <w:pPr>
        <w:spacing w:after="0" w:line="240" w:lineRule="auto"/>
        <w:jc w:val="both"/>
        <w:rPr>
          <w:noProof/>
        </w:rPr>
      </w:pPr>
      <w:r w:rsidRPr="005609F8">
        <w:rPr>
          <w:noProof/>
        </w:rPr>
        <w:t xml:space="preserve">Skoncentrowane serum-żel stanowiące źródło nawilżenia dla odwodnionej, ściągniętej cery. Swoje właściwości (wzmacnianie mechanizmów obronnych skóry) zawdzięcza unikalnemu połączeniu kwasu azjatykowego oraz oleju z wiesiołka. Taka receptura mobilizuje skórę do walki ze szkodliwymi czynnikami. Tworzy długotrwałe rezerwy wilgoci, likwidując odczucie ściągnięcia i dyskomfortu. Wygładza skórę i przywraca blask. Ma delikatną i lekką konsystencję, dzięki czemu szybko się wchłania. </w:t>
      </w:r>
    </w:p>
    <w:p w14:paraId="19C286ED" w14:textId="4B77B7E1" w:rsidR="00B6560C" w:rsidRPr="00B46FD7" w:rsidRDefault="00D91A55" w:rsidP="00050AB0">
      <w:pPr>
        <w:spacing w:after="0" w:line="240" w:lineRule="auto"/>
        <w:jc w:val="both"/>
        <w:rPr>
          <w:noProof/>
        </w:rPr>
      </w:pPr>
      <w:r w:rsidRPr="00D91A55">
        <w:rPr>
          <w:noProof/>
        </w:rPr>
        <w:drawing>
          <wp:anchor distT="0" distB="0" distL="114300" distR="114300" simplePos="0" relativeHeight="251658240" behindDoc="1" locked="0" layoutInCell="1" allowOverlap="1" wp14:anchorId="4B67FF66" wp14:editId="72183E02">
            <wp:simplePos x="0" y="0"/>
            <wp:positionH relativeFrom="margin">
              <wp:align>right</wp:align>
            </wp:positionH>
            <wp:positionV relativeFrom="paragraph">
              <wp:posOffset>60960</wp:posOffset>
            </wp:positionV>
            <wp:extent cx="1136650" cy="2476500"/>
            <wp:effectExtent l="0" t="0" r="6350" b="0"/>
            <wp:wrapTight wrapText="bothSides">
              <wp:wrapPolygon edited="0">
                <wp:start x="7240" y="166"/>
                <wp:lineTo x="6516" y="665"/>
                <wp:lineTo x="6154" y="3157"/>
                <wp:lineTo x="724" y="5649"/>
                <wp:lineTo x="0" y="20271"/>
                <wp:lineTo x="0" y="21434"/>
                <wp:lineTo x="21359" y="21434"/>
                <wp:lineTo x="21359" y="20105"/>
                <wp:lineTo x="20997" y="5815"/>
                <wp:lineTo x="15204" y="3157"/>
                <wp:lineTo x="14842" y="665"/>
                <wp:lineTo x="14118" y="166"/>
                <wp:lineTo x="7240" y="166"/>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921" t="4629" r="36111" b="7051"/>
                    <a:stretch/>
                  </pic:blipFill>
                  <pic:spPr bwMode="auto">
                    <a:xfrm>
                      <a:off x="0" y="0"/>
                      <a:ext cx="1136650" cy="247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45E0D4" w14:textId="66CC61AD" w:rsidR="005609F8" w:rsidRDefault="005609F8" w:rsidP="005609F8">
      <w:pPr>
        <w:spacing w:after="0" w:line="240" w:lineRule="auto"/>
        <w:jc w:val="both"/>
        <w:rPr>
          <w:noProof/>
        </w:rPr>
      </w:pPr>
      <w:r>
        <w:rPr>
          <w:noProof/>
        </w:rPr>
        <w:t xml:space="preserve">Pojemność: </w:t>
      </w:r>
      <w:r w:rsidR="008705E7">
        <w:rPr>
          <w:noProof/>
        </w:rPr>
        <w:t>3</w:t>
      </w:r>
      <w:r>
        <w:rPr>
          <w:noProof/>
        </w:rPr>
        <w:t>0 ml</w:t>
      </w:r>
    </w:p>
    <w:p w14:paraId="25CF018E" w14:textId="066BF5BE" w:rsidR="005609F8" w:rsidRPr="00D00CBE" w:rsidRDefault="005609F8" w:rsidP="005609F8">
      <w:pPr>
        <w:spacing w:after="0" w:line="240" w:lineRule="auto"/>
        <w:jc w:val="both"/>
        <w:rPr>
          <w:noProof/>
        </w:rPr>
      </w:pPr>
      <w:r w:rsidRPr="00D00CBE">
        <w:rPr>
          <w:noProof/>
        </w:rPr>
        <w:t>Cena: 1</w:t>
      </w:r>
      <w:r w:rsidR="008705E7" w:rsidRPr="00D00CBE">
        <w:rPr>
          <w:noProof/>
        </w:rPr>
        <w:t>1</w:t>
      </w:r>
      <w:r w:rsidRPr="00D00CBE">
        <w:rPr>
          <w:noProof/>
        </w:rPr>
        <w:t>5 zł</w:t>
      </w:r>
    </w:p>
    <w:p w14:paraId="500805A3" w14:textId="3D2AF11C" w:rsidR="00611C98" w:rsidRPr="00D00CBE" w:rsidRDefault="00611C98" w:rsidP="005609F8">
      <w:pPr>
        <w:spacing w:after="0" w:line="240" w:lineRule="auto"/>
        <w:jc w:val="both"/>
        <w:rPr>
          <w:noProof/>
        </w:rPr>
      </w:pPr>
    </w:p>
    <w:p w14:paraId="469CA392" w14:textId="0C95A5CD" w:rsidR="009D1F5A" w:rsidRPr="00D00CBE" w:rsidRDefault="009D1F5A" w:rsidP="00611C98">
      <w:pPr>
        <w:jc w:val="both"/>
        <w:rPr>
          <w:b/>
          <w:bCs/>
          <w:noProof/>
        </w:rPr>
      </w:pPr>
    </w:p>
    <w:p w14:paraId="798C21C2" w14:textId="225F8C78" w:rsidR="00611C98" w:rsidRPr="00D00CBE" w:rsidRDefault="00611C98" w:rsidP="00611C98">
      <w:pPr>
        <w:jc w:val="both"/>
        <w:rPr>
          <w:b/>
          <w:bCs/>
          <w:noProof/>
        </w:rPr>
      </w:pPr>
      <w:r w:rsidRPr="00D00CBE">
        <w:rPr>
          <w:b/>
          <w:bCs/>
          <w:noProof/>
        </w:rPr>
        <w:t>Peel Mission</w:t>
      </w:r>
      <w:r w:rsidRPr="00D00CBE">
        <w:t>®</w:t>
      </w:r>
      <w:r w:rsidRPr="00D00CBE">
        <w:rPr>
          <w:b/>
          <w:bCs/>
          <w:noProof/>
        </w:rPr>
        <w:t xml:space="preserve"> Asiatic Peel Tonic</w:t>
      </w:r>
    </w:p>
    <w:p w14:paraId="36FFE263" w14:textId="73B8DE5C" w:rsidR="001D7E56" w:rsidRDefault="001D7E56" w:rsidP="00611C98">
      <w:pPr>
        <w:jc w:val="both"/>
        <w:rPr>
          <w:noProof/>
        </w:rPr>
      </w:pPr>
      <w:r w:rsidRPr="001D7E56">
        <w:rPr>
          <w:noProof/>
        </w:rPr>
        <w:t>Asiatic Peel Tonic to preparat przeznaczony do codziennej pielęgnacji skóry odwodnionej i suchej. Zawiera kwas azjatykowy oraz olej z wiesiołka, dzięki którym łagodzi podrażnienia, wzmacnia barierę naskórkową oraz zapewnia efekt nawilżenia skóry. Podtrzymuje efekt zabiegu ASIATIC PEEL.</w:t>
      </w:r>
    </w:p>
    <w:p w14:paraId="486C23D6" w14:textId="165A8381" w:rsidR="001D7E56" w:rsidRDefault="001D7E56" w:rsidP="001D7E56">
      <w:pPr>
        <w:spacing w:after="0" w:line="240" w:lineRule="auto"/>
        <w:jc w:val="both"/>
        <w:rPr>
          <w:noProof/>
        </w:rPr>
      </w:pPr>
      <w:r>
        <w:rPr>
          <w:noProof/>
        </w:rPr>
        <w:t>Pojemność: 200 ml</w:t>
      </w:r>
    </w:p>
    <w:p w14:paraId="77A79457" w14:textId="05A1AD91" w:rsidR="001D7E56" w:rsidRDefault="001D7E56" w:rsidP="001D7E56">
      <w:pPr>
        <w:spacing w:after="0" w:line="240" w:lineRule="auto"/>
        <w:jc w:val="both"/>
        <w:rPr>
          <w:noProof/>
        </w:rPr>
      </w:pPr>
      <w:r w:rsidRPr="00B46FD7">
        <w:rPr>
          <w:noProof/>
        </w:rPr>
        <w:t xml:space="preserve">Cena: </w:t>
      </w:r>
      <w:r w:rsidR="00DD32BF">
        <w:rPr>
          <w:noProof/>
        </w:rPr>
        <w:t>99</w:t>
      </w:r>
      <w:r w:rsidRPr="00B46FD7">
        <w:rPr>
          <w:noProof/>
        </w:rPr>
        <w:t xml:space="preserve"> zł</w:t>
      </w:r>
    </w:p>
    <w:p w14:paraId="7E937212" w14:textId="77777777" w:rsidR="00611C98" w:rsidRPr="00D00CBE" w:rsidRDefault="00611C98" w:rsidP="005609F8">
      <w:pPr>
        <w:spacing w:after="0" w:line="240" w:lineRule="auto"/>
        <w:jc w:val="both"/>
        <w:rPr>
          <w:noProof/>
        </w:rPr>
      </w:pPr>
    </w:p>
    <w:p w14:paraId="290D02F6" w14:textId="77777777" w:rsidR="00050AB0" w:rsidRPr="00D00CBE" w:rsidRDefault="00050AB0" w:rsidP="00BA6FB9">
      <w:pPr>
        <w:jc w:val="both"/>
        <w:rPr>
          <w:b/>
          <w:bCs/>
          <w:noProof/>
        </w:rPr>
      </w:pPr>
    </w:p>
    <w:p w14:paraId="3BE41F93" w14:textId="75BF4E83" w:rsidR="00EA3BA4" w:rsidRPr="00554D8B" w:rsidRDefault="00EA3BA4" w:rsidP="00DE024B">
      <w:pPr>
        <w:jc w:val="both"/>
        <w:rPr>
          <w:noProof/>
        </w:rPr>
      </w:pPr>
      <w:r w:rsidRPr="00EA3BA4">
        <w:rPr>
          <w:b/>
          <w:bCs/>
        </w:rPr>
        <w:t>Kontakt dla mediów:</w:t>
      </w:r>
    </w:p>
    <w:p w14:paraId="399C291D" w14:textId="77777777" w:rsidR="00EA3BA4" w:rsidRPr="00EA3BA4" w:rsidRDefault="00EA3BA4" w:rsidP="00EA3BA4">
      <w:pPr>
        <w:spacing w:after="0" w:line="240" w:lineRule="auto"/>
        <w:jc w:val="both"/>
      </w:pPr>
      <w:r w:rsidRPr="00EA3BA4">
        <w:t>Agnieszka Nowakowska</w:t>
      </w:r>
    </w:p>
    <w:p w14:paraId="36E207CA" w14:textId="77777777" w:rsidR="00EA3BA4" w:rsidRPr="00EA3BA4" w:rsidRDefault="00EA3BA4" w:rsidP="00EA3BA4">
      <w:pPr>
        <w:spacing w:after="0" w:line="240" w:lineRule="auto"/>
        <w:jc w:val="both"/>
      </w:pPr>
      <w:r w:rsidRPr="00EA3BA4">
        <w:t>Manager PR</w:t>
      </w:r>
    </w:p>
    <w:p w14:paraId="1851AA73" w14:textId="39361796" w:rsidR="00EA3BA4" w:rsidRPr="00D00CBE" w:rsidRDefault="00EA3BA4" w:rsidP="00EA3BA4">
      <w:pPr>
        <w:spacing w:after="0" w:line="240" w:lineRule="auto"/>
        <w:jc w:val="both"/>
      </w:pPr>
      <w:r w:rsidRPr="00D00CBE">
        <w:t xml:space="preserve">e-mail: </w:t>
      </w:r>
      <w:hyperlink r:id="rId10" w:history="1">
        <w:r w:rsidRPr="00D00CBE">
          <w:t>agnieszka.nowakowska@festcom.pl</w:t>
        </w:r>
      </w:hyperlink>
    </w:p>
    <w:p w14:paraId="1004BDFF" w14:textId="77777777" w:rsidR="00EA3BA4" w:rsidRPr="00EA3BA4" w:rsidRDefault="00EA3BA4" w:rsidP="00EA3BA4">
      <w:pPr>
        <w:spacing w:after="0" w:line="240" w:lineRule="auto"/>
        <w:jc w:val="both"/>
      </w:pPr>
      <w:r w:rsidRPr="00EA3BA4">
        <w:t>mob: 660777909</w:t>
      </w:r>
    </w:p>
    <w:p w14:paraId="3AFB0FA4" w14:textId="77777777" w:rsidR="00BB58AB" w:rsidRDefault="00BB58AB" w:rsidP="004A51B6">
      <w:pPr>
        <w:jc w:val="both"/>
        <w:rPr>
          <w:color w:val="808080" w:themeColor="background1" w:themeShade="80"/>
          <w:sz w:val="18"/>
          <w:szCs w:val="18"/>
        </w:rPr>
      </w:pPr>
    </w:p>
    <w:p w14:paraId="5CF10037" w14:textId="7DB22BBD" w:rsidR="003F4331" w:rsidRDefault="003F4331" w:rsidP="004A51B6">
      <w:pPr>
        <w:jc w:val="both"/>
        <w:rPr>
          <w:color w:val="808080" w:themeColor="background1" w:themeShade="80"/>
          <w:sz w:val="18"/>
          <w:szCs w:val="18"/>
        </w:rPr>
      </w:pPr>
    </w:p>
    <w:p w14:paraId="0FBC7986" w14:textId="79DF2192" w:rsidR="00EA3BA4" w:rsidRDefault="00EA3BA4" w:rsidP="004A51B6">
      <w:pPr>
        <w:jc w:val="both"/>
        <w:rPr>
          <w:color w:val="808080" w:themeColor="background1" w:themeShade="80"/>
          <w:sz w:val="18"/>
          <w:szCs w:val="18"/>
        </w:rPr>
      </w:pPr>
      <w:r>
        <w:rPr>
          <w:color w:val="808080" w:themeColor="background1" w:themeShade="80"/>
          <w:sz w:val="18"/>
          <w:szCs w:val="18"/>
        </w:rPr>
        <w:lastRenderedPageBreak/>
        <w:t>###</w:t>
      </w:r>
    </w:p>
    <w:p w14:paraId="73BE0083" w14:textId="52A1440D" w:rsidR="004A51B6" w:rsidRDefault="004A51B6" w:rsidP="004A51B6">
      <w:pPr>
        <w:jc w:val="both"/>
        <w:rPr>
          <w:color w:val="808080" w:themeColor="background1" w:themeShade="80"/>
          <w:sz w:val="18"/>
          <w:szCs w:val="18"/>
        </w:rPr>
      </w:pPr>
      <w:r w:rsidRPr="004A51B6">
        <w:rPr>
          <w:color w:val="808080" w:themeColor="background1" w:themeShade="80"/>
          <w:sz w:val="18"/>
          <w:szCs w:val="18"/>
        </w:rPr>
        <w:t>Peel Mission® to marka, której obecność na rynku definiuje wiedza ekspertów oraz wykorzystanie najbardziej zaawansowanych technologii. Pasja, innowacja i dążenie do doskonałości to najważniejsze filary marki, stanowiące jej fundamenty od momentu stworzenia do dziś. Oferta produktowa marki to najwyższej jakości zabiegi skierowane dla lekarzy medycyny estetycznej oraz kosmetologów, która tworzy gama innowacyjnych peelingów chemicznych o farmaceutycznej czystości.</w:t>
      </w:r>
      <w:r>
        <w:rPr>
          <w:color w:val="808080" w:themeColor="background1" w:themeShade="80"/>
          <w:sz w:val="18"/>
          <w:szCs w:val="18"/>
        </w:rPr>
        <w:t xml:space="preserve"> </w:t>
      </w:r>
      <w:r w:rsidRPr="004A51B6">
        <w:rPr>
          <w:color w:val="808080" w:themeColor="background1" w:themeShade="80"/>
          <w:sz w:val="18"/>
          <w:szCs w:val="18"/>
        </w:rPr>
        <w:t>Różnorodność stężeń i produktów dostępnych w portfolio marki, pozwala na efektywne ich wykorzystanie i</w:t>
      </w:r>
      <w:r>
        <w:rPr>
          <w:color w:val="808080" w:themeColor="background1" w:themeShade="80"/>
          <w:sz w:val="18"/>
          <w:szCs w:val="18"/>
        </w:rPr>
        <w:t> </w:t>
      </w:r>
      <w:r w:rsidRPr="004A51B6">
        <w:rPr>
          <w:color w:val="808080" w:themeColor="background1" w:themeShade="80"/>
          <w:sz w:val="18"/>
          <w:szCs w:val="18"/>
        </w:rPr>
        <w:t>zaprojektowanie programu idealnie skrojonego do potrzeb skóry każdego Klienta.</w:t>
      </w:r>
    </w:p>
    <w:p w14:paraId="540B3CA8" w14:textId="45723717" w:rsidR="00FA0B67" w:rsidRPr="004A51B6" w:rsidRDefault="00FA0B67" w:rsidP="004A51B6">
      <w:pPr>
        <w:jc w:val="both"/>
        <w:rPr>
          <w:color w:val="808080" w:themeColor="background1" w:themeShade="80"/>
          <w:sz w:val="18"/>
          <w:szCs w:val="18"/>
        </w:rPr>
      </w:pPr>
      <w:r w:rsidRPr="004A51B6">
        <w:rPr>
          <w:color w:val="808080" w:themeColor="background1" w:themeShade="80"/>
          <w:sz w:val="18"/>
          <w:szCs w:val="18"/>
        </w:rPr>
        <w:t>Farmaceutyczna receptura bazująca na monokwasach, pozwalająca stworzyć spersonalizowany program inicjujący procesy regeneracyjno-naprawcze w skórze, wpływające na skuteczne redukowanie defektów skórnych o różnym podłożu.</w:t>
      </w:r>
      <w:r w:rsidRPr="00FA0B67">
        <w:rPr>
          <w:color w:val="808080" w:themeColor="background1" w:themeShade="80"/>
          <w:sz w:val="18"/>
          <w:szCs w:val="18"/>
        </w:rPr>
        <w:t xml:space="preserve"> </w:t>
      </w:r>
      <w:r>
        <w:rPr>
          <w:color w:val="808080" w:themeColor="background1" w:themeShade="80"/>
          <w:sz w:val="18"/>
          <w:szCs w:val="18"/>
        </w:rPr>
        <w:t xml:space="preserve">Twórcy marki podkreślają </w:t>
      </w:r>
      <w:r w:rsidRPr="004A51B6">
        <w:rPr>
          <w:color w:val="808080" w:themeColor="background1" w:themeShade="80"/>
          <w:sz w:val="18"/>
          <w:szCs w:val="18"/>
        </w:rPr>
        <w:t>systemiczne</w:t>
      </w:r>
      <w:r w:rsidRPr="00FA0B67">
        <w:rPr>
          <w:color w:val="808080" w:themeColor="background1" w:themeShade="80"/>
          <w:sz w:val="18"/>
          <w:szCs w:val="18"/>
        </w:rPr>
        <w:t xml:space="preserve"> </w:t>
      </w:r>
      <w:r>
        <w:rPr>
          <w:color w:val="808080" w:themeColor="background1" w:themeShade="80"/>
          <w:sz w:val="18"/>
          <w:szCs w:val="18"/>
        </w:rPr>
        <w:t>d</w:t>
      </w:r>
      <w:r w:rsidRPr="004A51B6">
        <w:rPr>
          <w:color w:val="808080" w:themeColor="background1" w:themeShade="80"/>
          <w:sz w:val="18"/>
          <w:szCs w:val="18"/>
        </w:rPr>
        <w:t>ziałanie</w:t>
      </w:r>
      <w:r>
        <w:rPr>
          <w:color w:val="808080" w:themeColor="background1" w:themeShade="80"/>
          <w:sz w:val="18"/>
          <w:szCs w:val="18"/>
        </w:rPr>
        <w:t xml:space="preserve"> produktór</w:t>
      </w:r>
      <w:r w:rsidRPr="004A51B6">
        <w:rPr>
          <w:color w:val="808080" w:themeColor="background1" w:themeShade="80"/>
          <w:sz w:val="18"/>
          <w:szCs w:val="18"/>
        </w:rPr>
        <w:t>, dzięki któremu wspomaga</w:t>
      </w:r>
      <w:r>
        <w:rPr>
          <w:color w:val="808080" w:themeColor="background1" w:themeShade="80"/>
          <w:sz w:val="18"/>
          <w:szCs w:val="18"/>
        </w:rPr>
        <w:t>ją one</w:t>
      </w:r>
      <w:r w:rsidRPr="004A51B6">
        <w:rPr>
          <w:color w:val="808080" w:themeColor="background1" w:themeShade="80"/>
          <w:sz w:val="18"/>
          <w:szCs w:val="18"/>
        </w:rPr>
        <w:t xml:space="preserve"> walkę z problemami skórnymi, a nie tylko redukuj</w:t>
      </w:r>
      <w:r>
        <w:rPr>
          <w:color w:val="808080" w:themeColor="background1" w:themeShade="80"/>
          <w:sz w:val="18"/>
          <w:szCs w:val="18"/>
        </w:rPr>
        <w:t>ą</w:t>
      </w:r>
      <w:r w:rsidRPr="004A51B6">
        <w:rPr>
          <w:color w:val="808080" w:themeColor="background1" w:themeShade="80"/>
          <w:sz w:val="18"/>
          <w:szCs w:val="18"/>
        </w:rPr>
        <w:t xml:space="preserve"> ich objawy.</w:t>
      </w:r>
      <w:r w:rsidRPr="00FA0B67">
        <w:rPr>
          <w:color w:val="808080" w:themeColor="background1" w:themeShade="80"/>
          <w:sz w:val="18"/>
          <w:szCs w:val="18"/>
        </w:rPr>
        <w:t xml:space="preserve"> </w:t>
      </w:r>
      <w:r>
        <w:rPr>
          <w:color w:val="808080" w:themeColor="background1" w:themeShade="80"/>
          <w:sz w:val="18"/>
          <w:szCs w:val="18"/>
        </w:rPr>
        <w:t>Produkty Peel Mission</w:t>
      </w:r>
      <w:r w:rsidRPr="004A51B6">
        <w:rPr>
          <w:color w:val="808080" w:themeColor="background1" w:themeShade="80"/>
          <w:sz w:val="18"/>
          <w:szCs w:val="18"/>
        </w:rPr>
        <w:t>®</w:t>
      </w:r>
      <w:r>
        <w:rPr>
          <w:color w:val="808080" w:themeColor="background1" w:themeShade="80"/>
          <w:sz w:val="18"/>
          <w:szCs w:val="18"/>
        </w:rPr>
        <w:t xml:space="preserve"> mają p</w:t>
      </w:r>
      <w:r w:rsidRPr="004A51B6">
        <w:rPr>
          <w:color w:val="808080" w:themeColor="background1" w:themeShade="80"/>
          <w:sz w:val="18"/>
          <w:szCs w:val="18"/>
        </w:rPr>
        <w:t>łynn</w:t>
      </w:r>
      <w:r>
        <w:rPr>
          <w:color w:val="808080" w:themeColor="background1" w:themeShade="80"/>
          <w:sz w:val="18"/>
          <w:szCs w:val="18"/>
        </w:rPr>
        <w:t>ą</w:t>
      </w:r>
      <w:r w:rsidRPr="004A51B6">
        <w:rPr>
          <w:color w:val="808080" w:themeColor="background1" w:themeShade="80"/>
          <w:sz w:val="18"/>
          <w:szCs w:val="18"/>
        </w:rPr>
        <w:t xml:space="preserve"> konsystencj</w:t>
      </w:r>
      <w:r>
        <w:rPr>
          <w:color w:val="808080" w:themeColor="background1" w:themeShade="80"/>
          <w:sz w:val="18"/>
          <w:szCs w:val="18"/>
        </w:rPr>
        <w:t>ę</w:t>
      </w:r>
      <w:r w:rsidRPr="004A51B6">
        <w:rPr>
          <w:color w:val="808080" w:themeColor="background1" w:themeShade="80"/>
          <w:sz w:val="18"/>
          <w:szCs w:val="18"/>
        </w:rPr>
        <w:t>, dzięki czemu nie tylko są bardziej wydajne, ale przede wszystkim ich wpływ na skórę jest zmaksymalizowany, co w rezultacie prowadzi do osiągnięcia spektakularnych efektów.</w:t>
      </w:r>
    </w:p>
    <w:p w14:paraId="0A82BC2C" w14:textId="6E17792F" w:rsidR="004A51B6" w:rsidRDefault="004A51B6" w:rsidP="004A51B6">
      <w:pPr>
        <w:jc w:val="both"/>
        <w:rPr>
          <w:color w:val="808080" w:themeColor="background1" w:themeShade="80"/>
          <w:sz w:val="18"/>
          <w:szCs w:val="18"/>
        </w:rPr>
      </w:pPr>
      <w:r w:rsidRPr="004A51B6">
        <w:rPr>
          <w:color w:val="808080" w:themeColor="background1" w:themeShade="80"/>
          <w:sz w:val="18"/>
          <w:szCs w:val="18"/>
        </w:rPr>
        <w:t xml:space="preserve">Peel Mission® to marka, która </w:t>
      </w:r>
      <w:r>
        <w:rPr>
          <w:color w:val="808080" w:themeColor="background1" w:themeShade="80"/>
          <w:sz w:val="18"/>
          <w:szCs w:val="18"/>
        </w:rPr>
        <w:t xml:space="preserve">bierze </w:t>
      </w:r>
      <w:r w:rsidRPr="004A51B6">
        <w:rPr>
          <w:color w:val="808080" w:themeColor="background1" w:themeShade="80"/>
          <w:sz w:val="18"/>
          <w:szCs w:val="18"/>
        </w:rPr>
        <w:t>pełną odpowiedzialność za spełnianie wymagań prawa polskiego, jak również sprawdzonych i powszechnie stosowanych światowych standardów (ISO, GMP).</w:t>
      </w:r>
      <w:r>
        <w:rPr>
          <w:color w:val="808080" w:themeColor="background1" w:themeShade="80"/>
          <w:sz w:val="18"/>
          <w:szCs w:val="18"/>
        </w:rPr>
        <w:t xml:space="preserve"> </w:t>
      </w:r>
      <w:r w:rsidRPr="004A51B6">
        <w:rPr>
          <w:color w:val="808080" w:themeColor="background1" w:themeShade="80"/>
          <w:sz w:val="18"/>
          <w:szCs w:val="18"/>
        </w:rPr>
        <w:t>Mając na uwadze bezpieczeństwo Klientów i wysoką jakość produkcji, firma działa w oparciu o standardy Dobrej Praktyki Produkcyjnej (ang. Good Manufacturing Practice). Certyfikat GMP to gwarancja stosowania rygorystyczn</w:t>
      </w:r>
      <w:r>
        <w:rPr>
          <w:color w:val="808080" w:themeColor="background1" w:themeShade="80"/>
          <w:sz w:val="18"/>
          <w:szCs w:val="18"/>
        </w:rPr>
        <w:t>ych</w:t>
      </w:r>
      <w:r w:rsidRPr="004A51B6">
        <w:rPr>
          <w:color w:val="808080" w:themeColor="background1" w:themeShade="80"/>
          <w:sz w:val="18"/>
          <w:szCs w:val="18"/>
        </w:rPr>
        <w:t xml:space="preserve"> wymagań jakości w odniesieniu do procesu produkcji, surowców oraz pełnej kontroli nad ich pochodzeniem.</w:t>
      </w:r>
    </w:p>
    <w:p w14:paraId="1590ED8C" w14:textId="243E6AB5" w:rsidR="007D2BA2" w:rsidRPr="004A51B6" w:rsidRDefault="007D2BA2" w:rsidP="004A51B6">
      <w:pPr>
        <w:jc w:val="both"/>
        <w:rPr>
          <w:color w:val="808080" w:themeColor="background1" w:themeShade="80"/>
          <w:sz w:val="18"/>
          <w:szCs w:val="18"/>
        </w:rPr>
      </w:pPr>
      <w:r>
        <w:rPr>
          <w:color w:val="808080" w:themeColor="background1" w:themeShade="80"/>
          <w:sz w:val="18"/>
          <w:szCs w:val="18"/>
        </w:rPr>
        <w:t xml:space="preserve">Więcej informacji: </w:t>
      </w:r>
      <w:hyperlink r:id="rId11" w:history="1">
        <w:r w:rsidR="00A1404B" w:rsidRPr="006D771B">
          <w:rPr>
            <w:rStyle w:val="Hipercze"/>
            <w:sz w:val="18"/>
            <w:szCs w:val="18"/>
          </w:rPr>
          <w:t>https://peel-mission.pl/</w:t>
        </w:r>
      </w:hyperlink>
      <w:r>
        <w:rPr>
          <w:color w:val="808080" w:themeColor="background1" w:themeShade="80"/>
          <w:sz w:val="18"/>
          <w:szCs w:val="18"/>
        </w:rPr>
        <w:t xml:space="preserve"> </w:t>
      </w:r>
    </w:p>
    <w:p w14:paraId="7CB71B26" w14:textId="77777777" w:rsidR="004A51B6" w:rsidRDefault="004A51B6"/>
    <w:sectPr w:rsidR="004A51B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61"/>
    <w:multiLevelType w:val="hybridMultilevel"/>
    <w:tmpl w:val="38B04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9B43C3"/>
    <w:multiLevelType w:val="hybridMultilevel"/>
    <w:tmpl w:val="C8A04D80"/>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 w15:restartNumberingAfterBreak="0">
    <w:nsid w:val="5BA45D19"/>
    <w:multiLevelType w:val="hybridMultilevel"/>
    <w:tmpl w:val="8CD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F31CA6"/>
    <w:multiLevelType w:val="hybridMultilevel"/>
    <w:tmpl w:val="781C35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C447C9"/>
    <w:multiLevelType w:val="hybridMultilevel"/>
    <w:tmpl w:val="762CF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711F9D"/>
    <w:multiLevelType w:val="multilevel"/>
    <w:tmpl w:val="12C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67074">
    <w:abstractNumId w:val="0"/>
  </w:num>
  <w:num w:numId="2" w16cid:durableId="1979414780">
    <w:abstractNumId w:val="2"/>
  </w:num>
  <w:num w:numId="3" w16cid:durableId="1433432540">
    <w:abstractNumId w:val="4"/>
  </w:num>
  <w:num w:numId="4" w16cid:durableId="997421851">
    <w:abstractNumId w:val="5"/>
  </w:num>
  <w:num w:numId="5" w16cid:durableId="353190579">
    <w:abstractNumId w:val="1"/>
  </w:num>
  <w:num w:numId="6" w16cid:durableId="667640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1E"/>
    <w:rsid w:val="000055BD"/>
    <w:rsid w:val="00005C1C"/>
    <w:rsid w:val="00006489"/>
    <w:rsid w:val="000123EA"/>
    <w:rsid w:val="00021DDB"/>
    <w:rsid w:val="000414C4"/>
    <w:rsid w:val="00050AB0"/>
    <w:rsid w:val="00050D95"/>
    <w:rsid w:val="000513DB"/>
    <w:rsid w:val="000547FE"/>
    <w:rsid w:val="000579E2"/>
    <w:rsid w:val="000640D0"/>
    <w:rsid w:val="0006748C"/>
    <w:rsid w:val="0007354C"/>
    <w:rsid w:val="0008377A"/>
    <w:rsid w:val="000857C8"/>
    <w:rsid w:val="000A3977"/>
    <w:rsid w:val="000B3BAA"/>
    <w:rsid w:val="000C2CBF"/>
    <w:rsid w:val="000C4BB8"/>
    <w:rsid w:val="000D24B1"/>
    <w:rsid w:val="000D696B"/>
    <w:rsid w:val="000D6E63"/>
    <w:rsid w:val="000E1A3F"/>
    <w:rsid w:val="000E51B2"/>
    <w:rsid w:val="000E76D2"/>
    <w:rsid w:val="000F13C9"/>
    <w:rsid w:val="000F2408"/>
    <w:rsid w:val="000F6078"/>
    <w:rsid w:val="000F678D"/>
    <w:rsid w:val="001008ED"/>
    <w:rsid w:val="00104108"/>
    <w:rsid w:val="00104AF1"/>
    <w:rsid w:val="00105576"/>
    <w:rsid w:val="00106737"/>
    <w:rsid w:val="00107D7D"/>
    <w:rsid w:val="0011187F"/>
    <w:rsid w:val="001211A8"/>
    <w:rsid w:val="00124591"/>
    <w:rsid w:val="001273EC"/>
    <w:rsid w:val="001274C7"/>
    <w:rsid w:val="001308CB"/>
    <w:rsid w:val="001320C8"/>
    <w:rsid w:val="00132F97"/>
    <w:rsid w:val="00133982"/>
    <w:rsid w:val="001356CD"/>
    <w:rsid w:val="00135EDA"/>
    <w:rsid w:val="0013660C"/>
    <w:rsid w:val="00142BBC"/>
    <w:rsid w:val="00144212"/>
    <w:rsid w:val="00145371"/>
    <w:rsid w:val="00156E8B"/>
    <w:rsid w:val="001574C2"/>
    <w:rsid w:val="00157B9B"/>
    <w:rsid w:val="0016445E"/>
    <w:rsid w:val="001700B2"/>
    <w:rsid w:val="001718E6"/>
    <w:rsid w:val="0017523B"/>
    <w:rsid w:val="00176FE1"/>
    <w:rsid w:val="001807B8"/>
    <w:rsid w:val="00180F08"/>
    <w:rsid w:val="00181CED"/>
    <w:rsid w:val="001A27CF"/>
    <w:rsid w:val="001B688E"/>
    <w:rsid w:val="001B73BC"/>
    <w:rsid w:val="001B7449"/>
    <w:rsid w:val="001C144B"/>
    <w:rsid w:val="001C150D"/>
    <w:rsid w:val="001C16EE"/>
    <w:rsid w:val="001D5CEE"/>
    <w:rsid w:val="001D7E56"/>
    <w:rsid w:val="001E52AF"/>
    <w:rsid w:val="001E701F"/>
    <w:rsid w:val="001F0565"/>
    <w:rsid w:val="001F682B"/>
    <w:rsid w:val="00202015"/>
    <w:rsid w:val="00205193"/>
    <w:rsid w:val="002217AE"/>
    <w:rsid w:val="00225122"/>
    <w:rsid w:val="00246B0C"/>
    <w:rsid w:val="00246D79"/>
    <w:rsid w:val="00250F12"/>
    <w:rsid w:val="00251723"/>
    <w:rsid w:val="00253BA0"/>
    <w:rsid w:val="00253E8C"/>
    <w:rsid w:val="002632C2"/>
    <w:rsid w:val="00264EEB"/>
    <w:rsid w:val="00275154"/>
    <w:rsid w:val="00276297"/>
    <w:rsid w:val="00276D9E"/>
    <w:rsid w:val="00276E60"/>
    <w:rsid w:val="00281FC1"/>
    <w:rsid w:val="00285F09"/>
    <w:rsid w:val="002A2C2E"/>
    <w:rsid w:val="002A3530"/>
    <w:rsid w:val="002A5A29"/>
    <w:rsid w:val="002C0CF6"/>
    <w:rsid w:val="002E36BF"/>
    <w:rsid w:val="002F0750"/>
    <w:rsid w:val="002F177B"/>
    <w:rsid w:val="002F6901"/>
    <w:rsid w:val="002F72D0"/>
    <w:rsid w:val="002F7DE9"/>
    <w:rsid w:val="00301623"/>
    <w:rsid w:val="0030189B"/>
    <w:rsid w:val="00304A29"/>
    <w:rsid w:val="00313459"/>
    <w:rsid w:val="00321A32"/>
    <w:rsid w:val="00325952"/>
    <w:rsid w:val="0033189A"/>
    <w:rsid w:val="00334D67"/>
    <w:rsid w:val="00336475"/>
    <w:rsid w:val="00337493"/>
    <w:rsid w:val="00340791"/>
    <w:rsid w:val="00346F20"/>
    <w:rsid w:val="00360925"/>
    <w:rsid w:val="00367AC3"/>
    <w:rsid w:val="003703EA"/>
    <w:rsid w:val="00381289"/>
    <w:rsid w:val="00394B94"/>
    <w:rsid w:val="00395C90"/>
    <w:rsid w:val="003A4CBA"/>
    <w:rsid w:val="003B0731"/>
    <w:rsid w:val="003B1E27"/>
    <w:rsid w:val="003B7E24"/>
    <w:rsid w:val="003D269C"/>
    <w:rsid w:val="003D2FF2"/>
    <w:rsid w:val="003D43C7"/>
    <w:rsid w:val="003D6EAE"/>
    <w:rsid w:val="003E3DD2"/>
    <w:rsid w:val="003F2445"/>
    <w:rsid w:val="003F4331"/>
    <w:rsid w:val="004007F4"/>
    <w:rsid w:val="0040613F"/>
    <w:rsid w:val="00407D36"/>
    <w:rsid w:val="00415605"/>
    <w:rsid w:val="0041702F"/>
    <w:rsid w:val="00421FF9"/>
    <w:rsid w:val="00426AC1"/>
    <w:rsid w:val="00445029"/>
    <w:rsid w:val="00447C6C"/>
    <w:rsid w:val="0045077E"/>
    <w:rsid w:val="00451FF3"/>
    <w:rsid w:val="004572D0"/>
    <w:rsid w:val="00463CD7"/>
    <w:rsid w:val="00466151"/>
    <w:rsid w:val="00475B77"/>
    <w:rsid w:val="004765E4"/>
    <w:rsid w:val="00477AB8"/>
    <w:rsid w:val="00480023"/>
    <w:rsid w:val="00484250"/>
    <w:rsid w:val="00484999"/>
    <w:rsid w:val="00484B85"/>
    <w:rsid w:val="00496636"/>
    <w:rsid w:val="004A51B6"/>
    <w:rsid w:val="004A54EE"/>
    <w:rsid w:val="004C4685"/>
    <w:rsid w:val="004C58E6"/>
    <w:rsid w:val="004D34E5"/>
    <w:rsid w:val="00501B04"/>
    <w:rsid w:val="00507E69"/>
    <w:rsid w:val="005106AD"/>
    <w:rsid w:val="005106D9"/>
    <w:rsid w:val="005117EE"/>
    <w:rsid w:val="0051496E"/>
    <w:rsid w:val="0052200D"/>
    <w:rsid w:val="00523128"/>
    <w:rsid w:val="00523494"/>
    <w:rsid w:val="0052598D"/>
    <w:rsid w:val="00526C65"/>
    <w:rsid w:val="0053422D"/>
    <w:rsid w:val="0053449B"/>
    <w:rsid w:val="00537F58"/>
    <w:rsid w:val="00543861"/>
    <w:rsid w:val="0054458C"/>
    <w:rsid w:val="00544DE3"/>
    <w:rsid w:val="00550049"/>
    <w:rsid w:val="005519BC"/>
    <w:rsid w:val="00552439"/>
    <w:rsid w:val="00554D8B"/>
    <w:rsid w:val="00556990"/>
    <w:rsid w:val="00557816"/>
    <w:rsid w:val="00560683"/>
    <w:rsid w:val="005609F8"/>
    <w:rsid w:val="00567A1B"/>
    <w:rsid w:val="00573150"/>
    <w:rsid w:val="005740B1"/>
    <w:rsid w:val="005761D0"/>
    <w:rsid w:val="005774A0"/>
    <w:rsid w:val="00577591"/>
    <w:rsid w:val="005801B5"/>
    <w:rsid w:val="00587C1E"/>
    <w:rsid w:val="005960A2"/>
    <w:rsid w:val="00597B8A"/>
    <w:rsid w:val="005C12DC"/>
    <w:rsid w:val="005C42F0"/>
    <w:rsid w:val="005C44EA"/>
    <w:rsid w:val="005C621C"/>
    <w:rsid w:val="005C70BF"/>
    <w:rsid w:val="005D075D"/>
    <w:rsid w:val="005D07E0"/>
    <w:rsid w:val="005D2865"/>
    <w:rsid w:val="005F1642"/>
    <w:rsid w:val="00605B13"/>
    <w:rsid w:val="0060638E"/>
    <w:rsid w:val="00607560"/>
    <w:rsid w:val="00611C98"/>
    <w:rsid w:val="00611CE6"/>
    <w:rsid w:val="00621043"/>
    <w:rsid w:val="006260FF"/>
    <w:rsid w:val="00627C9C"/>
    <w:rsid w:val="006311F7"/>
    <w:rsid w:val="00634251"/>
    <w:rsid w:val="00636283"/>
    <w:rsid w:val="00647DEB"/>
    <w:rsid w:val="00650031"/>
    <w:rsid w:val="0065251F"/>
    <w:rsid w:val="00670404"/>
    <w:rsid w:val="00686606"/>
    <w:rsid w:val="00692F19"/>
    <w:rsid w:val="00693D37"/>
    <w:rsid w:val="006A08F4"/>
    <w:rsid w:val="006A23A3"/>
    <w:rsid w:val="006A2FA7"/>
    <w:rsid w:val="006A3560"/>
    <w:rsid w:val="006A438D"/>
    <w:rsid w:val="006C1B1D"/>
    <w:rsid w:val="006C26A3"/>
    <w:rsid w:val="006C705C"/>
    <w:rsid w:val="006C7459"/>
    <w:rsid w:val="006D5865"/>
    <w:rsid w:val="006E2312"/>
    <w:rsid w:val="006E546B"/>
    <w:rsid w:val="006E762E"/>
    <w:rsid w:val="00710C7D"/>
    <w:rsid w:val="00715A9A"/>
    <w:rsid w:val="00717A78"/>
    <w:rsid w:val="00723F82"/>
    <w:rsid w:val="0072430C"/>
    <w:rsid w:val="00724601"/>
    <w:rsid w:val="00727132"/>
    <w:rsid w:val="00740F49"/>
    <w:rsid w:val="007414AC"/>
    <w:rsid w:val="00751C29"/>
    <w:rsid w:val="007565AB"/>
    <w:rsid w:val="00757F14"/>
    <w:rsid w:val="00762F80"/>
    <w:rsid w:val="00770957"/>
    <w:rsid w:val="007A018D"/>
    <w:rsid w:val="007A1810"/>
    <w:rsid w:val="007B13F7"/>
    <w:rsid w:val="007C07C0"/>
    <w:rsid w:val="007C0ED5"/>
    <w:rsid w:val="007C2484"/>
    <w:rsid w:val="007C3B79"/>
    <w:rsid w:val="007C7FCD"/>
    <w:rsid w:val="007D2BA2"/>
    <w:rsid w:val="007D6336"/>
    <w:rsid w:val="007E5133"/>
    <w:rsid w:val="007F6449"/>
    <w:rsid w:val="008102C5"/>
    <w:rsid w:val="00813B2B"/>
    <w:rsid w:val="00820691"/>
    <w:rsid w:val="008255C4"/>
    <w:rsid w:val="00831C69"/>
    <w:rsid w:val="008416C6"/>
    <w:rsid w:val="00853EA8"/>
    <w:rsid w:val="00857FD3"/>
    <w:rsid w:val="0086012E"/>
    <w:rsid w:val="00864295"/>
    <w:rsid w:val="008705E7"/>
    <w:rsid w:val="0087136A"/>
    <w:rsid w:val="008877E2"/>
    <w:rsid w:val="008909A6"/>
    <w:rsid w:val="00895120"/>
    <w:rsid w:val="00897086"/>
    <w:rsid w:val="008A60A3"/>
    <w:rsid w:val="008B01AF"/>
    <w:rsid w:val="008B0759"/>
    <w:rsid w:val="008B137D"/>
    <w:rsid w:val="008B158D"/>
    <w:rsid w:val="008B740C"/>
    <w:rsid w:val="008B7D2D"/>
    <w:rsid w:val="008C3C62"/>
    <w:rsid w:val="008D1898"/>
    <w:rsid w:val="008D1FD6"/>
    <w:rsid w:val="008D2DB7"/>
    <w:rsid w:val="008D4208"/>
    <w:rsid w:val="008D5794"/>
    <w:rsid w:val="008E4F87"/>
    <w:rsid w:val="008F4178"/>
    <w:rsid w:val="008F7758"/>
    <w:rsid w:val="00902E5A"/>
    <w:rsid w:val="00905FAD"/>
    <w:rsid w:val="00907160"/>
    <w:rsid w:val="00907CBF"/>
    <w:rsid w:val="00912C00"/>
    <w:rsid w:val="00917059"/>
    <w:rsid w:val="00931DAA"/>
    <w:rsid w:val="00942ABC"/>
    <w:rsid w:val="00950FA9"/>
    <w:rsid w:val="009545C1"/>
    <w:rsid w:val="00962CAD"/>
    <w:rsid w:val="009667D1"/>
    <w:rsid w:val="00981F06"/>
    <w:rsid w:val="0098535E"/>
    <w:rsid w:val="009862BE"/>
    <w:rsid w:val="009A14C3"/>
    <w:rsid w:val="009A2E56"/>
    <w:rsid w:val="009A4DEF"/>
    <w:rsid w:val="009A60A0"/>
    <w:rsid w:val="009B3270"/>
    <w:rsid w:val="009B578C"/>
    <w:rsid w:val="009C0CF6"/>
    <w:rsid w:val="009C5750"/>
    <w:rsid w:val="009D0C4A"/>
    <w:rsid w:val="009D1F5A"/>
    <w:rsid w:val="009E0838"/>
    <w:rsid w:val="009E1086"/>
    <w:rsid w:val="009E2F77"/>
    <w:rsid w:val="009E46D6"/>
    <w:rsid w:val="009E66A5"/>
    <w:rsid w:val="009F1457"/>
    <w:rsid w:val="00A06C1B"/>
    <w:rsid w:val="00A125F3"/>
    <w:rsid w:val="00A13AFB"/>
    <w:rsid w:val="00A1404B"/>
    <w:rsid w:val="00A1667B"/>
    <w:rsid w:val="00A16775"/>
    <w:rsid w:val="00A20881"/>
    <w:rsid w:val="00A22E53"/>
    <w:rsid w:val="00A32D67"/>
    <w:rsid w:val="00A3571F"/>
    <w:rsid w:val="00A42F55"/>
    <w:rsid w:val="00A47D0E"/>
    <w:rsid w:val="00A546B0"/>
    <w:rsid w:val="00A6353E"/>
    <w:rsid w:val="00A64A1D"/>
    <w:rsid w:val="00A84C80"/>
    <w:rsid w:val="00A94CFB"/>
    <w:rsid w:val="00A96F71"/>
    <w:rsid w:val="00AA1CCB"/>
    <w:rsid w:val="00AA470E"/>
    <w:rsid w:val="00AA52E1"/>
    <w:rsid w:val="00AA7E6C"/>
    <w:rsid w:val="00AB38F4"/>
    <w:rsid w:val="00AC6D12"/>
    <w:rsid w:val="00AD1461"/>
    <w:rsid w:val="00AD4B4D"/>
    <w:rsid w:val="00AD5A7C"/>
    <w:rsid w:val="00AE3F8F"/>
    <w:rsid w:val="00AE5ECA"/>
    <w:rsid w:val="00AE6970"/>
    <w:rsid w:val="00AF453A"/>
    <w:rsid w:val="00AF6A81"/>
    <w:rsid w:val="00AF7CAE"/>
    <w:rsid w:val="00B264EC"/>
    <w:rsid w:val="00B32ED6"/>
    <w:rsid w:val="00B43F69"/>
    <w:rsid w:val="00B45649"/>
    <w:rsid w:val="00B469DD"/>
    <w:rsid w:val="00B46B67"/>
    <w:rsid w:val="00B46FD7"/>
    <w:rsid w:val="00B53A02"/>
    <w:rsid w:val="00B574EB"/>
    <w:rsid w:val="00B575C4"/>
    <w:rsid w:val="00B61C43"/>
    <w:rsid w:val="00B63482"/>
    <w:rsid w:val="00B63735"/>
    <w:rsid w:val="00B64ECF"/>
    <w:rsid w:val="00B64FD9"/>
    <w:rsid w:val="00B6560C"/>
    <w:rsid w:val="00B6607A"/>
    <w:rsid w:val="00B671B1"/>
    <w:rsid w:val="00B71533"/>
    <w:rsid w:val="00B7675D"/>
    <w:rsid w:val="00B908E2"/>
    <w:rsid w:val="00B93739"/>
    <w:rsid w:val="00B966BD"/>
    <w:rsid w:val="00BA17C6"/>
    <w:rsid w:val="00BA46E8"/>
    <w:rsid w:val="00BA6FB9"/>
    <w:rsid w:val="00BB42D4"/>
    <w:rsid w:val="00BB58AB"/>
    <w:rsid w:val="00BC415E"/>
    <w:rsid w:val="00BC5A4F"/>
    <w:rsid w:val="00BD0E48"/>
    <w:rsid w:val="00BD0F3B"/>
    <w:rsid w:val="00BD1538"/>
    <w:rsid w:val="00BD2D1E"/>
    <w:rsid w:val="00BD7783"/>
    <w:rsid w:val="00BD78D2"/>
    <w:rsid w:val="00BE4E7C"/>
    <w:rsid w:val="00BF2F7C"/>
    <w:rsid w:val="00BF60FE"/>
    <w:rsid w:val="00C02C3D"/>
    <w:rsid w:val="00C12B74"/>
    <w:rsid w:val="00C30CEB"/>
    <w:rsid w:val="00C32BEA"/>
    <w:rsid w:val="00C37ED0"/>
    <w:rsid w:val="00C44A65"/>
    <w:rsid w:val="00C50C82"/>
    <w:rsid w:val="00C56DF5"/>
    <w:rsid w:val="00C61BB5"/>
    <w:rsid w:val="00C63C17"/>
    <w:rsid w:val="00C63C40"/>
    <w:rsid w:val="00C65D18"/>
    <w:rsid w:val="00C738CB"/>
    <w:rsid w:val="00C774DE"/>
    <w:rsid w:val="00C824B3"/>
    <w:rsid w:val="00C90AA7"/>
    <w:rsid w:val="00C92B28"/>
    <w:rsid w:val="00C97421"/>
    <w:rsid w:val="00CA257A"/>
    <w:rsid w:val="00CA3EEA"/>
    <w:rsid w:val="00CA71F5"/>
    <w:rsid w:val="00CB1566"/>
    <w:rsid w:val="00CB1CAD"/>
    <w:rsid w:val="00CC543B"/>
    <w:rsid w:val="00CD00D8"/>
    <w:rsid w:val="00CD02FA"/>
    <w:rsid w:val="00CD6B0F"/>
    <w:rsid w:val="00CE2694"/>
    <w:rsid w:val="00CE3A14"/>
    <w:rsid w:val="00CF22EA"/>
    <w:rsid w:val="00CF791F"/>
    <w:rsid w:val="00D00CBE"/>
    <w:rsid w:val="00D04522"/>
    <w:rsid w:val="00D04870"/>
    <w:rsid w:val="00D04F29"/>
    <w:rsid w:val="00D203DE"/>
    <w:rsid w:val="00D21261"/>
    <w:rsid w:val="00D27896"/>
    <w:rsid w:val="00D322F9"/>
    <w:rsid w:val="00D32FE4"/>
    <w:rsid w:val="00D34BC9"/>
    <w:rsid w:val="00D37134"/>
    <w:rsid w:val="00D61E9B"/>
    <w:rsid w:val="00D626FF"/>
    <w:rsid w:val="00D705A6"/>
    <w:rsid w:val="00D725CC"/>
    <w:rsid w:val="00D87554"/>
    <w:rsid w:val="00D91A55"/>
    <w:rsid w:val="00D93839"/>
    <w:rsid w:val="00D94E59"/>
    <w:rsid w:val="00D9634A"/>
    <w:rsid w:val="00DA0BE2"/>
    <w:rsid w:val="00DA5155"/>
    <w:rsid w:val="00DB0B29"/>
    <w:rsid w:val="00DB18E9"/>
    <w:rsid w:val="00DC3D9B"/>
    <w:rsid w:val="00DD32BF"/>
    <w:rsid w:val="00DD36C2"/>
    <w:rsid w:val="00DD7841"/>
    <w:rsid w:val="00DE024B"/>
    <w:rsid w:val="00DE07A7"/>
    <w:rsid w:val="00DE0C9F"/>
    <w:rsid w:val="00DF77FF"/>
    <w:rsid w:val="00DF7D50"/>
    <w:rsid w:val="00E047B7"/>
    <w:rsid w:val="00E119A2"/>
    <w:rsid w:val="00E16EAB"/>
    <w:rsid w:val="00E34420"/>
    <w:rsid w:val="00E44E95"/>
    <w:rsid w:val="00E45436"/>
    <w:rsid w:val="00E540C5"/>
    <w:rsid w:val="00E54207"/>
    <w:rsid w:val="00E61B6A"/>
    <w:rsid w:val="00E62BA3"/>
    <w:rsid w:val="00E63D6F"/>
    <w:rsid w:val="00E6523E"/>
    <w:rsid w:val="00E71D50"/>
    <w:rsid w:val="00E738B3"/>
    <w:rsid w:val="00E74365"/>
    <w:rsid w:val="00E77ED7"/>
    <w:rsid w:val="00E86175"/>
    <w:rsid w:val="00E9063F"/>
    <w:rsid w:val="00E910F2"/>
    <w:rsid w:val="00E9450C"/>
    <w:rsid w:val="00E95F16"/>
    <w:rsid w:val="00E960C4"/>
    <w:rsid w:val="00E97DA4"/>
    <w:rsid w:val="00EA3BA4"/>
    <w:rsid w:val="00EA3E41"/>
    <w:rsid w:val="00EA4D1B"/>
    <w:rsid w:val="00EA6FD9"/>
    <w:rsid w:val="00EB4943"/>
    <w:rsid w:val="00EB6ACB"/>
    <w:rsid w:val="00EC7B6C"/>
    <w:rsid w:val="00ED0BEA"/>
    <w:rsid w:val="00EE257A"/>
    <w:rsid w:val="00EE2856"/>
    <w:rsid w:val="00EE382A"/>
    <w:rsid w:val="00EE4501"/>
    <w:rsid w:val="00EF0D48"/>
    <w:rsid w:val="00F00403"/>
    <w:rsid w:val="00F07B67"/>
    <w:rsid w:val="00F12DB9"/>
    <w:rsid w:val="00F15EE5"/>
    <w:rsid w:val="00F24B1D"/>
    <w:rsid w:val="00F302C4"/>
    <w:rsid w:val="00F319EA"/>
    <w:rsid w:val="00F3551C"/>
    <w:rsid w:val="00F55CEF"/>
    <w:rsid w:val="00F63399"/>
    <w:rsid w:val="00F651DD"/>
    <w:rsid w:val="00F7107B"/>
    <w:rsid w:val="00F7594A"/>
    <w:rsid w:val="00F75FA7"/>
    <w:rsid w:val="00F77294"/>
    <w:rsid w:val="00F83205"/>
    <w:rsid w:val="00F872BC"/>
    <w:rsid w:val="00F91604"/>
    <w:rsid w:val="00FA0B67"/>
    <w:rsid w:val="00FA54F6"/>
    <w:rsid w:val="00FA7F98"/>
    <w:rsid w:val="00FB6CEE"/>
    <w:rsid w:val="00FC374B"/>
    <w:rsid w:val="00FC5147"/>
    <w:rsid w:val="00FC6374"/>
    <w:rsid w:val="00FC70C8"/>
    <w:rsid w:val="00FC7F9A"/>
    <w:rsid w:val="00FF5C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E13"/>
  <w15:docId w15:val="{BF512F91-2D9B-475A-8125-627F7B91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12B7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rsid w:val="000640D0"/>
    <w:pPr>
      <w:suppressAutoHyphens w:val="0"/>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EA3BA4"/>
    <w:rPr>
      <w:color w:val="0563C1" w:themeColor="hyperlink"/>
      <w:u w:val="single"/>
    </w:rPr>
  </w:style>
  <w:style w:type="character" w:customStyle="1" w:styleId="Nagwek1Znak">
    <w:name w:val="Nagłówek 1 Znak"/>
    <w:basedOn w:val="Domylnaczcionkaakapitu"/>
    <w:link w:val="Nagwek1"/>
    <w:uiPriority w:val="9"/>
    <w:rsid w:val="00C12B74"/>
    <w:rPr>
      <w:rFonts w:ascii="Times New Roman" w:eastAsia="Times New Roman" w:hAnsi="Times New Roman" w:cs="Times New Roman"/>
      <w:b/>
      <w:bCs/>
      <w:kern w:val="36"/>
      <w:sz w:val="48"/>
      <w:szCs w:val="48"/>
      <w:lang w:eastAsia="pl-PL"/>
    </w:rPr>
  </w:style>
  <w:style w:type="character" w:styleId="Nierozpoznanawzmianka">
    <w:name w:val="Unresolved Mention"/>
    <w:basedOn w:val="Domylnaczcionkaakapitu"/>
    <w:uiPriority w:val="99"/>
    <w:semiHidden/>
    <w:unhideWhenUsed/>
    <w:rsid w:val="007D2BA2"/>
    <w:rPr>
      <w:color w:val="605E5C"/>
      <w:shd w:val="clear" w:color="auto" w:fill="E1DFDD"/>
    </w:rPr>
  </w:style>
  <w:style w:type="character" w:styleId="Pogrubienie">
    <w:name w:val="Strong"/>
    <w:basedOn w:val="Domylnaczcionkaakapitu"/>
    <w:uiPriority w:val="22"/>
    <w:qFormat/>
    <w:rsid w:val="0013660C"/>
    <w:rPr>
      <w:b/>
      <w:bCs/>
    </w:rPr>
  </w:style>
  <w:style w:type="paragraph" w:styleId="Akapitzlist">
    <w:name w:val="List Paragraph"/>
    <w:basedOn w:val="Normalny"/>
    <w:uiPriority w:val="34"/>
    <w:qFormat/>
    <w:rsid w:val="00BA6FB9"/>
    <w:pPr>
      <w:ind w:left="720"/>
      <w:contextualSpacing/>
    </w:pPr>
  </w:style>
  <w:style w:type="paragraph" w:styleId="NormalnyWeb">
    <w:name w:val="Normal (Web)"/>
    <w:basedOn w:val="Normalny"/>
    <w:uiPriority w:val="99"/>
    <w:semiHidden/>
    <w:unhideWhenUsed/>
    <w:rsid w:val="0020519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047B7"/>
    <w:rPr>
      <w:sz w:val="16"/>
      <w:szCs w:val="16"/>
    </w:rPr>
  </w:style>
  <w:style w:type="paragraph" w:styleId="Tekstkomentarza">
    <w:name w:val="annotation text"/>
    <w:basedOn w:val="Normalny"/>
    <w:link w:val="TekstkomentarzaZnak"/>
    <w:uiPriority w:val="99"/>
    <w:semiHidden/>
    <w:unhideWhenUsed/>
    <w:rsid w:val="00E047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7B7"/>
    <w:rPr>
      <w:sz w:val="20"/>
      <w:szCs w:val="20"/>
    </w:rPr>
  </w:style>
  <w:style w:type="paragraph" w:styleId="Tematkomentarza">
    <w:name w:val="annotation subject"/>
    <w:basedOn w:val="Tekstkomentarza"/>
    <w:next w:val="Tekstkomentarza"/>
    <w:link w:val="TematkomentarzaZnak"/>
    <w:uiPriority w:val="99"/>
    <w:semiHidden/>
    <w:unhideWhenUsed/>
    <w:rsid w:val="00E047B7"/>
    <w:rPr>
      <w:b/>
      <w:bCs/>
    </w:rPr>
  </w:style>
  <w:style w:type="character" w:customStyle="1" w:styleId="TematkomentarzaZnak">
    <w:name w:val="Temat komentarza Znak"/>
    <w:basedOn w:val="TekstkomentarzaZnak"/>
    <w:link w:val="Tematkomentarza"/>
    <w:uiPriority w:val="99"/>
    <w:semiHidden/>
    <w:rsid w:val="00E047B7"/>
    <w:rPr>
      <w:b/>
      <w:bCs/>
      <w:sz w:val="20"/>
      <w:szCs w:val="20"/>
    </w:rPr>
  </w:style>
  <w:style w:type="paragraph" w:styleId="Tekstdymka">
    <w:name w:val="Balloon Text"/>
    <w:basedOn w:val="Normalny"/>
    <w:link w:val="TekstdymkaZnak"/>
    <w:uiPriority w:val="99"/>
    <w:semiHidden/>
    <w:unhideWhenUsed/>
    <w:rsid w:val="00A96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7">
      <w:bodyDiv w:val="1"/>
      <w:marLeft w:val="0"/>
      <w:marRight w:val="0"/>
      <w:marTop w:val="0"/>
      <w:marBottom w:val="0"/>
      <w:divBdr>
        <w:top w:val="none" w:sz="0" w:space="0" w:color="auto"/>
        <w:left w:val="none" w:sz="0" w:space="0" w:color="auto"/>
        <w:bottom w:val="none" w:sz="0" w:space="0" w:color="auto"/>
        <w:right w:val="none" w:sz="0" w:space="0" w:color="auto"/>
      </w:divBdr>
    </w:div>
    <w:div w:id="349064319">
      <w:bodyDiv w:val="1"/>
      <w:marLeft w:val="0"/>
      <w:marRight w:val="0"/>
      <w:marTop w:val="0"/>
      <w:marBottom w:val="0"/>
      <w:divBdr>
        <w:top w:val="none" w:sz="0" w:space="0" w:color="auto"/>
        <w:left w:val="none" w:sz="0" w:space="0" w:color="auto"/>
        <w:bottom w:val="none" w:sz="0" w:space="0" w:color="auto"/>
        <w:right w:val="none" w:sz="0" w:space="0" w:color="auto"/>
      </w:divBdr>
    </w:div>
    <w:div w:id="662128127">
      <w:bodyDiv w:val="1"/>
      <w:marLeft w:val="0"/>
      <w:marRight w:val="0"/>
      <w:marTop w:val="0"/>
      <w:marBottom w:val="0"/>
      <w:divBdr>
        <w:top w:val="none" w:sz="0" w:space="0" w:color="auto"/>
        <w:left w:val="none" w:sz="0" w:space="0" w:color="auto"/>
        <w:bottom w:val="none" w:sz="0" w:space="0" w:color="auto"/>
        <w:right w:val="none" w:sz="0" w:space="0" w:color="auto"/>
      </w:divBdr>
    </w:div>
    <w:div w:id="838279285">
      <w:bodyDiv w:val="1"/>
      <w:marLeft w:val="0"/>
      <w:marRight w:val="0"/>
      <w:marTop w:val="0"/>
      <w:marBottom w:val="0"/>
      <w:divBdr>
        <w:top w:val="none" w:sz="0" w:space="0" w:color="auto"/>
        <w:left w:val="none" w:sz="0" w:space="0" w:color="auto"/>
        <w:bottom w:val="none" w:sz="0" w:space="0" w:color="auto"/>
        <w:right w:val="none" w:sz="0" w:space="0" w:color="auto"/>
      </w:divBdr>
      <w:divsChild>
        <w:div w:id="270359569">
          <w:marLeft w:val="0"/>
          <w:marRight w:val="0"/>
          <w:marTop w:val="0"/>
          <w:marBottom w:val="0"/>
          <w:divBdr>
            <w:top w:val="none" w:sz="0" w:space="0" w:color="auto"/>
            <w:left w:val="none" w:sz="0" w:space="0" w:color="auto"/>
            <w:bottom w:val="none" w:sz="0" w:space="0" w:color="auto"/>
            <w:right w:val="none" w:sz="0" w:space="0" w:color="auto"/>
          </w:divBdr>
          <w:divsChild>
            <w:div w:id="892959476">
              <w:marLeft w:val="-150"/>
              <w:marRight w:val="-150"/>
              <w:marTop w:val="0"/>
              <w:marBottom w:val="0"/>
              <w:divBdr>
                <w:top w:val="none" w:sz="0" w:space="0" w:color="auto"/>
                <w:left w:val="none" w:sz="0" w:space="0" w:color="auto"/>
                <w:bottom w:val="none" w:sz="0" w:space="0" w:color="auto"/>
                <w:right w:val="none" w:sz="0" w:space="0" w:color="auto"/>
              </w:divBdr>
              <w:divsChild>
                <w:div w:id="97021040">
                  <w:marLeft w:val="3025"/>
                  <w:marRight w:val="0"/>
                  <w:marTop w:val="0"/>
                  <w:marBottom w:val="0"/>
                  <w:divBdr>
                    <w:top w:val="none" w:sz="0" w:space="0" w:color="auto"/>
                    <w:left w:val="none" w:sz="0" w:space="0" w:color="auto"/>
                    <w:bottom w:val="none" w:sz="0" w:space="0" w:color="auto"/>
                    <w:right w:val="none" w:sz="0" w:space="0" w:color="auto"/>
                  </w:divBdr>
                  <w:divsChild>
                    <w:div w:id="1662270258">
                      <w:marLeft w:val="-150"/>
                      <w:marRight w:val="-150"/>
                      <w:marTop w:val="0"/>
                      <w:marBottom w:val="0"/>
                      <w:divBdr>
                        <w:top w:val="none" w:sz="0" w:space="0" w:color="auto"/>
                        <w:left w:val="none" w:sz="0" w:space="0" w:color="auto"/>
                        <w:bottom w:val="none" w:sz="0" w:space="0" w:color="auto"/>
                        <w:right w:val="none" w:sz="0" w:space="0" w:color="auto"/>
                      </w:divBdr>
                      <w:divsChild>
                        <w:div w:id="190994704">
                          <w:marLeft w:val="0"/>
                          <w:marRight w:val="0"/>
                          <w:marTop w:val="0"/>
                          <w:marBottom w:val="0"/>
                          <w:divBdr>
                            <w:top w:val="none" w:sz="0" w:space="0" w:color="auto"/>
                            <w:left w:val="none" w:sz="0" w:space="0" w:color="auto"/>
                            <w:bottom w:val="none" w:sz="0" w:space="0" w:color="auto"/>
                            <w:right w:val="none" w:sz="0" w:space="0" w:color="auto"/>
                          </w:divBdr>
                          <w:divsChild>
                            <w:div w:id="3086374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9775">
      <w:bodyDiv w:val="1"/>
      <w:marLeft w:val="0"/>
      <w:marRight w:val="0"/>
      <w:marTop w:val="0"/>
      <w:marBottom w:val="0"/>
      <w:divBdr>
        <w:top w:val="none" w:sz="0" w:space="0" w:color="auto"/>
        <w:left w:val="none" w:sz="0" w:space="0" w:color="auto"/>
        <w:bottom w:val="none" w:sz="0" w:space="0" w:color="auto"/>
        <w:right w:val="none" w:sz="0" w:space="0" w:color="auto"/>
      </w:divBdr>
    </w:div>
    <w:div w:id="951740548">
      <w:bodyDiv w:val="1"/>
      <w:marLeft w:val="0"/>
      <w:marRight w:val="0"/>
      <w:marTop w:val="0"/>
      <w:marBottom w:val="0"/>
      <w:divBdr>
        <w:top w:val="none" w:sz="0" w:space="0" w:color="auto"/>
        <w:left w:val="none" w:sz="0" w:space="0" w:color="auto"/>
        <w:bottom w:val="none" w:sz="0" w:space="0" w:color="auto"/>
        <w:right w:val="none" w:sz="0" w:space="0" w:color="auto"/>
      </w:divBdr>
    </w:div>
    <w:div w:id="1029338968">
      <w:bodyDiv w:val="1"/>
      <w:marLeft w:val="0"/>
      <w:marRight w:val="0"/>
      <w:marTop w:val="0"/>
      <w:marBottom w:val="0"/>
      <w:divBdr>
        <w:top w:val="none" w:sz="0" w:space="0" w:color="auto"/>
        <w:left w:val="none" w:sz="0" w:space="0" w:color="auto"/>
        <w:bottom w:val="none" w:sz="0" w:space="0" w:color="auto"/>
        <w:right w:val="none" w:sz="0" w:space="0" w:color="auto"/>
      </w:divBdr>
    </w:div>
    <w:div w:id="1232345931">
      <w:bodyDiv w:val="1"/>
      <w:marLeft w:val="0"/>
      <w:marRight w:val="0"/>
      <w:marTop w:val="0"/>
      <w:marBottom w:val="0"/>
      <w:divBdr>
        <w:top w:val="none" w:sz="0" w:space="0" w:color="auto"/>
        <w:left w:val="none" w:sz="0" w:space="0" w:color="auto"/>
        <w:bottom w:val="none" w:sz="0" w:space="0" w:color="auto"/>
        <w:right w:val="none" w:sz="0" w:space="0" w:color="auto"/>
      </w:divBdr>
    </w:div>
    <w:div w:id="1715274827">
      <w:bodyDiv w:val="1"/>
      <w:marLeft w:val="0"/>
      <w:marRight w:val="0"/>
      <w:marTop w:val="0"/>
      <w:marBottom w:val="0"/>
      <w:divBdr>
        <w:top w:val="none" w:sz="0" w:space="0" w:color="auto"/>
        <w:left w:val="none" w:sz="0" w:space="0" w:color="auto"/>
        <w:bottom w:val="none" w:sz="0" w:space="0" w:color="auto"/>
        <w:right w:val="none" w:sz="0" w:space="0" w:color="auto"/>
      </w:divBdr>
    </w:div>
    <w:div w:id="19114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el-mission.pl/" TargetMode="External"/><Relationship Id="rId5" Type="http://schemas.openxmlformats.org/officeDocument/2006/relationships/webSettings" Target="webSettings.xml"/><Relationship Id="rId10" Type="http://schemas.openxmlformats.org/officeDocument/2006/relationships/hyperlink" Target="mailto:agnieszka.nowakowska@festcom.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BEB2-18E2-4EF8-A235-BD7D0EAB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Pages>
  <Words>906</Words>
  <Characters>5436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Palonek</dc:creator>
  <dc:description/>
  <cp:lastModifiedBy>Agnieszka Nowakowska</cp:lastModifiedBy>
  <cp:revision>236</cp:revision>
  <dcterms:created xsi:type="dcterms:W3CDTF">2022-06-13T15:00:00Z</dcterms:created>
  <dcterms:modified xsi:type="dcterms:W3CDTF">2022-12-28T15:07:00Z</dcterms:modified>
  <dc:language>pl-PL</dc:language>
</cp:coreProperties>
</file>